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49A4C4E7" w:rsidP="49A4C4E7" w:rsidRDefault="49A4C4E7" w14:paraId="301447A9" w14:textId="2E2CB7BC">
      <w:pPr>
        <w:pStyle w:val="Body"/>
        <w:shd w:val="clear" w:color="auto" w:fill="FFFFFF" w:themeFill="background1"/>
        <w:spacing w:line="259" w:lineRule="auto"/>
        <w:rPr>
          <w:b w:val="1"/>
          <w:bCs w:val="1"/>
          <w:noProof w:val="0"/>
          <w:sz w:val="22"/>
          <w:szCs w:val="22"/>
          <w:lang w:val="en-GB"/>
        </w:rPr>
      </w:pPr>
    </w:p>
    <w:p w:rsidR="49A4C4E7" w:rsidP="49A4C4E7" w:rsidRDefault="49A4C4E7" w14:paraId="118C2D16" w14:textId="052A6077">
      <w:pPr>
        <w:pStyle w:val="Body"/>
        <w:shd w:val="clear" w:color="auto" w:fill="FFFFFF" w:themeFill="background1"/>
        <w:spacing w:line="259" w:lineRule="auto"/>
        <w:rPr>
          <w:b w:val="1"/>
          <w:bCs w:val="1"/>
          <w:noProof w:val="0"/>
          <w:sz w:val="22"/>
          <w:szCs w:val="22"/>
          <w:lang w:val="en-GB"/>
        </w:rPr>
      </w:pPr>
    </w:p>
    <w:p w:rsidR="49A4C4E7" w:rsidP="49A4C4E7" w:rsidRDefault="49A4C4E7" w14:paraId="4D4CEC54" w14:textId="3DC9BAAF">
      <w:pPr>
        <w:pStyle w:val="Body"/>
        <w:shd w:val="clear" w:color="auto" w:fill="FFFFFF" w:themeFill="background1"/>
        <w:spacing w:line="259" w:lineRule="auto"/>
        <w:rPr>
          <w:b w:val="1"/>
          <w:bCs w:val="1"/>
          <w:noProof w:val="0"/>
          <w:sz w:val="22"/>
          <w:szCs w:val="22"/>
          <w:lang w:val="en-GB"/>
        </w:rPr>
      </w:pPr>
    </w:p>
    <w:p w:rsidR="49A4C4E7" w:rsidP="49A4C4E7" w:rsidRDefault="49A4C4E7" w14:paraId="302FE343" w14:textId="10B3C7D9">
      <w:pPr>
        <w:pStyle w:val="Body"/>
        <w:shd w:val="clear" w:color="auto" w:fill="FFFFFF" w:themeFill="background1"/>
        <w:spacing w:line="259" w:lineRule="auto"/>
        <w:rPr>
          <w:b w:val="1"/>
          <w:bCs w:val="1"/>
          <w:noProof w:val="0"/>
          <w:sz w:val="22"/>
          <w:szCs w:val="22"/>
          <w:lang w:val="en-GB"/>
        </w:rPr>
      </w:pPr>
    </w:p>
    <w:p w:rsidRPr="005F646C" w:rsidR="00F84108" w:rsidP="4636044C" w:rsidRDefault="2B25A7A5" w14:paraId="397F530B" w14:textId="706E12D5">
      <w:pPr>
        <w:pStyle w:val="Body"/>
        <w:shd w:val="clear" w:color="auto" w:fill="FFFFFF" w:themeFill="background1"/>
        <w:spacing w:line="259" w:lineRule="auto"/>
        <w:rPr>
          <w:rFonts w:ascii="Times New Roman" w:hAnsi="Times New Roman"/>
          <w:noProof w:val="0"/>
          <w:sz w:val="22"/>
          <w:szCs w:val="22"/>
          <w:lang w:val="en-GB"/>
        </w:rPr>
      </w:pPr>
      <w:r w:rsidRPr="4636044C" w:rsidR="547F9DF6">
        <w:rPr>
          <w:b w:val="1"/>
          <w:bCs w:val="1"/>
          <w:noProof w:val="0"/>
          <w:sz w:val="22"/>
          <w:szCs w:val="22"/>
          <w:lang w:val="en-GB"/>
        </w:rPr>
        <w:t xml:space="preserve">Touring </w:t>
      </w:r>
      <w:r w:rsidRPr="4636044C" w:rsidR="547F9DF6">
        <w:rPr>
          <w:b w:val="1"/>
          <w:bCs w:val="1"/>
          <w:noProof w:val="0"/>
          <w:sz w:val="22"/>
          <w:szCs w:val="22"/>
          <w:lang w:val="en-GB"/>
        </w:rPr>
        <w:t xml:space="preserve">Together: </w:t>
      </w:r>
      <w:r w:rsidRPr="4636044C" w:rsidR="5D679335">
        <w:rPr>
          <w:b w:val="1"/>
          <w:bCs w:val="1"/>
          <w:noProof w:val="0"/>
          <w:sz w:val="22"/>
          <w:szCs w:val="22"/>
          <w:lang w:val="en-GB"/>
        </w:rPr>
        <w:t>Local</w:t>
      </w:r>
      <w:r w:rsidRPr="4636044C" w:rsidR="5D679335">
        <w:rPr>
          <w:b w:val="1"/>
          <w:bCs w:val="1"/>
          <w:noProof w:val="0"/>
          <w:sz w:val="22"/>
          <w:szCs w:val="22"/>
          <w:lang w:val="en-GB"/>
        </w:rPr>
        <w:t xml:space="preserve"> Engagement Specialist</w:t>
      </w:r>
      <w:r w:rsidRPr="4636044C" w:rsidR="005F646C">
        <w:rPr>
          <w:noProof w:val="0"/>
          <w:sz w:val="22"/>
          <w:szCs w:val="22"/>
          <w:lang w:val="en-GB"/>
        </w:rPr>
        <w:t xml:space="preserve"> </w:t>
      </w:r>
      <w:r w:rsidRPr="4636044C" w:rsidR="3C5872C7">
        <w:rPr>
          <w:b w:val="1"/>
          <w:bCs w:val="1"/>
          <w:noProof w:val="0"/>
          <w:sz w:val="22"/>
          <w:szCs w:val="22"/>
          <w:lang w:val="en-GB"/>
        </w:rPr>
        <w:t>Job Pack</w:t>
      </w:r>
      <w:r w:rsidRPr="4636044C" w:rsidR="3C5872C7">
        <w:rPr>
          <w:rFonts w:ascii="Times New Roman" w:hAnsi="Times New Roman"/>
          <w:noProof w:val="0"/>
          <w:sz w:val="22"/>
          <w:szCs w:val="22"/>
          <w:lang w:val="en-GB"/>
        </w:rPr>
        <w:t xml:space="preserve"> </w:t>
      </w:r>
    </w:p>
    <w:p w:rsidR="00F84108" w:rsidP="4636044C" w:rsidRDefault="00665478" w14:paraId="25F440C6" w14:textId="65D06031">
      <w:pPr>
        <w:pStyle w:val="Body"/>
        <w:shd w:val="clear" w:color="auto" w:fill="FFFFFF" w:themeFill="background1"/>
        <w:rPr>
          <w:noProof w:val="0"/>
          <w:color w:val="D13438"/>
          <w:sz w:val="22"/>
          <w:szCs w:val="22"/>
          <w:lang w:val="en-GB"/>
        </w:rPr>
      </w:pPr>
      <w:r w:rsidRPr="4636044C" w:rsidR="78761C5F">
        <w:rPr>
          <w:b w:val="1"/>
          <w:bCs w:val="1"/>
          <w:noProof w:val="0"/>
          <w:sz w:val="22"/>
          <w:szCs w:val="22"/>
          <w:lang w:val="en-GB"/>
        </w:rPr>
        <w:t xml:space="preserve">January </w:t>
      </w:r>
      <w:r w:rsidRPr="4636044C" w:rsidR="005F646C">
        <w:rPr>
          <w:b w:val="1"/>
          <w:bCs w:val="1"/>
          <w:noProof w:val="0"/>
          <w:sz w:val="22"/>
          <w:szCs w:val="22"/>
          <w:lang w:val="en-GB"/>
        </w:rPr>
        <w:t>202</w:t>
      </w:r>
      <w:r w:rsidRPr="4636044C" w:rsidR="33C84183">
        <w:rPr>
          <w:b w:val="1"/>
          <w:bCs w:val="1"/>
          <w:noProof w:val="0"/>
          <w:sz w:val="22"/>
          <w:szCs w:val="22"/>
          <w:lang w:val="en-GB"/>
        </w:rPr>
        <w:t>6</w:t>
      </w:r>
      <w:r w:rsidRPr="4636044C" w:rsidR="3C5872C7">
        <w:rPr>
          <w:b w:val="1"/>
          <w:bCs w:val="1"/>
          <w:noProof w:val="0"/>
          <w:sz w:val="22"/>
          <w:szCs w:val="22"/>
          <w:lang w:val="en-GB"/>
        </w:rPr>
        <w:t xml:space="preserve"> </w:t>
      </w:r>
      <w:r w:rsidRPr="4636044C" w:rsidR="3C5872C7">
        <w:rPr>
          <w:noProof w:val="0"/>
          <w:color w:val="D13438"/>
          <w:sz w:val="22"/>
          <w:szCs w:val="22"/>
          <w:lang w:val="en-GB"/>
        </w:rPr>
        <w:t xml:space="preserve"> </w:t>
      </w:r>
    </w:p>
    <w:p w:rsidR="0098675E" w:rsidP="4636044C" w:rsidRDefault="0098675E" w14:paraId="18F01E02" w14:textId="77777777">
      <w:pPr>
        <w:pStyle w:val="Body"/>
        <w:shd w:val="clear" w:color="auto" w:fill="FFFFFF" w:themeFill="background1"/>
        <w:rPr>
          <w:noProof w:val="0"/>
          <w:color w:val="D13438"/>
          <w:sz w:val="22"/>
          <w:szCs w:val="22"/>
          <w:lang w:val="en-GB"/>
        </w:rPr>
      </w:pPr>
    </w:p>
    <w:p w:rsidRPr="001B7FBB" w:rsidR="00665478" w:rsidP="4636044C" w:rsidRDefault="00665478" w14:paraId="652AE658" w14:textId="77777777">
      <w:pPr>
        <w:pStyle w:val="BodyA"/>
        <w:rPr>
          <w:b w:val="1"/>
          <w:bCs w:val="1"/>
          <w:noProof w:val="0"/>
          <w:color w:val="C00000"/>
          <w:sz w:val="22"/>
          <w:szCs w:val="22"/>
          <w:lang w:val="en-GB"/>
        </w:rPr>
      </w:pPr>
      <w:r w:rsidRPr="37663384" w:rsidR="00665478">
        <w:rPr>
          <w:b w:val="1"/>
          <w:bCs w:val="1"/>
          <w:noProof w:val="0"/>
          <w:color w:val="C00000"/>
          <w:sz w:val="22"/>
          <w:szCs w:val="22"/>
          <w:lang w:val="en-GB"/>
        </w:rPr>
        <w:t>About Fuel</w:t>
      </w:r>
    </w:p>
    <w:p w:rsidR="37663384" w:rsidP="37663384" w:rsidRDefault="37663384" w14:paraId="5C2A1C03" w14:textId="1275328B">
      <w:pPr>
        <w:pStyle w:val="BodyA"/>
        <w:spacing w:after="0" w:line="276" w:lineRule="auto"/>
        <w:rPr>
          <w:rFonts w:ascii="Calibri" w:hAnsi="Calibri" w:eastAsia="Calibri" w:cs="Calibri"/>
          <w:noProof w:val="0"/>
          <w:sz w:val="22"/>
          <w:szCs w:val="22"/>
          <w:lang w:val="en-GB"/>
        </w:rPr>
      </w:pPr>
    </w:p>
    <w:p w:rsidR="00665478" w:rsidP="51479166" w:rsidRDefault="00665478" w14:paraId="48EE9CA0" w14:textId="2836D068">
      <w:pPr>
        <w:pStyle w:val="BodyA"/>
        <w:spacing w:after="0" w:line="276" w:lineRule="auto"/>
        <w:rPr>
          <w:rFonts w:ascii="Calibri" w:hAnsi="Calibri" w:eastAsia="Calibri" w:cs="Calibri"/>
          <w:noProof w:val="0"/>
          <w:sz w:val="22"/>
          <w:szCs w:val="22"/>
          <w:lang w:val="en-GB"/>
        </w:rPr>
      </w:pPr>
      <w:r w:rsidRPr="51479166" w:rsidR="01AE8ED9">
        <w:rPr>
          <w:rFonts w:ascii="Calibri" w:hAnsi="Calibri" w:eastAsia="Calibri" w:cs="Calibri"/>
          <w:noProof w:val="0"/>
          <w:sz w:val="22"/>
          <w:szCs w:val="22"/>
          <w:lang w:val="en-GB"/>
        </w:rPr>
        <w:t xml:space="preserve">Fuel leads the field in independent producing in the UK’s live performance sector, collaborating with curious, </w:t>
      </w:r>
      <w:r w:rsidRPr="51479166" w:rsidR="01AE8ED9">
        <w:rPr>
          <w:rFonts w:ascii="Calibri" w:hAnsi="Calibri" w:eastAsia="Calibri" w:cs="Calibri"/>
          <w:noProof w:val="0"/>
          <w:sz w:val="22"/>
          <w:szCs w:val="22"/>
          <w:lang w:val="en-GB"/>
        </w:rPr>
        <w:t>insightful</w:t>
      </w:r>
      <w:r w:rsidRPr="51479166" w:rsidR="01AE8ED9">
        <w:rPr>
          <w:rFonts w:ascii="Calibri" w:hAnsi="Calibri" w:eastAsia="Calibri" w:cs="Calibri"/>
          <w:noProof w:val="0"/>
          <w:sz w:val="22"/>
          <w:szCs w:val="22"/>
          <w:lang w:val="en-GB"/>
        </w:rPr>
        <w:t xml:space="preserve"> and skilled theatre makers to create fresh experiences for adventurous people. </w:t>
      </w:r>
      <w:r>
        <w:br/>
      </w:r>
    </w:p>
    <w:p w:rsidR="00665478" w:rsidP="4636044C" w:rsidRDefault="00665478" w14:paraId="0E2E9744" w14:textId="54D45395">
      <w:pPr>
        <w:pStyle w:val="BodyA"/>
        <w:spacing w:after="0" w:line="276" w:lineRule="auto"/>
        <w:rPr>
          <w:rFonts w:ascii="Calibri" w:hAnsi="Calibri" w:eastAsia="Calibri" w:cs="Calibri"/>
          <w:noProof w:val="0"/>
          <w:sz w:val="22"/>
          <w:szCs w:val="22"/>
          <w:lang w:val="en-GB"/>
        </w:rPr>
      </w:pPr>
      <w:r w:rsidRPr="51479166" w:rsidR="01AE8ED9">
        <w:rPr>
          <w:rFonts w:ascii="Calibri" w:hAnsi="Calibri" w:eastAsia="Calibri" w:cs="Calibri"/>
          <w:noProof w:val="0"/>
          <w:sz w:val="22"/>
          <w:szCs w:val="22"/>
          <w:lang w:val="en-GB"/>
        </w:rPr>
        <w:t xml:space="preserve">Since 2004, we have evolved a pioneering producing model that develops innovative ideas through attentive collaboration, a spirit of curiosity, and an emphasis on trust. We have developed a reputation for spirited and surprising new theatre, deep relationships with a wide range of artists, and a passionate commitment to inclusion and care for young and diverse audiences. </w:t>
      </w:r>
    </w:p>
    <w:p w:rsidR="00665478" w:rsidP="4636044C" w:rsidRDefault="00665478" w14:paraId="6DC8652A" w14:textId="08C2C37C">
      <w:pPr>
        <w:shd w:val="clear" w:color="auto" w:fill="FFFFFF" w:themeFill="background1"/>
        <w:spacing w:before="240" w:after="240" w:line="276" w:lineRule="auto"/>
        <w:rPr>
          <w:rFonts w:ascii="Calibri" w:hAnsi="Calibri" w:eastAsia="Calibri" w:cs="Calibri"/>
          <w:noProof w:val="0"/>
          <w:sz w:val="22"/>
          <w:szCs w:val="22"/>
          <w:lang w:val="en-GB"/>
        </w:rPr>
      </w:pPr>
      <w:r w:rsidRPr="4636044C" w:rsidR="01AE8ED9">
        <w:rPr>
          <w:rFonts w:ascii="Calibri" w:hAnsi="Calibri" w:eastAsia="Calibri" w:cs="Calibri"/>
          <w:noProof w:val="0"/>
          <w:sz w:val="22"/>
          <w:szCs w:val="22"/>
          <w:lang w:val="en-GB"/>
        </w:rPr>
        <w:t xml:space="preserve">We have produced shows, festivals, films, installations, podcasts, </w:t>
      </w:r>
      <w:r w:rsidRPr="4636044C" w:rsidR="01AE8ED9">
        <w:rPr>
          <w:rFonts w:ascii="Calibri" w:hAnsi="Calibri" w:eastAsia="Calibri" w:cs="Calibri"/>
          <w:noProof w:val="0"/>
          <w:sz w:val="22"/>
          <w:szCs w:val="22"/>
          <w:lang w:val="en-GB"/>
        </w:rPr>
        <w:t>apps</w:t>
      </w:r>
      <w:r w:rsidRPr="4636044C" w:rsidR="01AE8ED9">
        <w:rPr>
          <w:rFonts w:ascii="Calibri" w:hAnsi="Calibri" w:eastAsia="Calibri" w:cs="Calibri"/>
          <w:noProof w:val="0"/>
          <w:sz w:val="22"/>
          <w:szCs w:val="22"/>
          <w:lang w:val="en-GB"/>
        </w:rPr>
        <w:t xml:space="preserve"> and books. In doing so we have supported the artistic development of over 120 lead artists or companies and reached more than 1.5 million people, live and digitally. We have hosted over a hundred internships and been recognised with awards for our work.</w:t>
      </w:r>
    </w:p>
    <w:p w:rsidR="2C9EBA64" w:rsidP="37663384" w:rsidRDefault="2C9EBA64" w14:paraId="26FECA89" w14:textId="7D1EDBCD">
      <w:pPr>
        <w:shd w:val="clear" w:color="auto" w:fill="FFFFFF" w:themeFill="background1"/>
        <w:spacing w:before="240"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hyperlink r:id="R1e4bceb707f94469">
        <w:r w:rsidRPr="37663384" w:rsidR="01AE8ED9">
          <w:rPr>
            <w:rStyle w:val="Hyperlink"/>
            <w:rFonts w:ascii="Calibri" w:hAnsi="Calibri" w:eastAsia="Calibri" w:cs="Calibri"/>
            <w:b w:val="1"/>
            <w:bCs w:val="1"/>
            <w:strike w:val="0"/>
            <w:dstrike w:val="0"/>
            <w:noProof w:val="0"/>
            <w:color w:val="0000FF"/>
            <w:sz w:val="22"/>
            <w:szCs w:val="22"/>
            <w:u w:val="single"/>
            <w:lang w:val="en-GB"/>
          </w:rPr>
          <w:t>fueltheatre.com</w:t>
        </w:r>
      </w:hyperlink>
      <w:r w:rsidRPr="37663384" w:rsidR="01AE8ED9">
        <w:rPr>
          <w:rFonts w:ascii="Calibri" w:hAnsi="Calibri" w:eastAsia="Calibri" w:cs="Calibri"/>
          <w:b w:val="1"/>
          <w:bCs w:val="1"/>
          <w:noProof w:val="0"/>
          <w:color w:val="333333"/>
          <w:sz w:val="22"/>
          <w:szCs w:val="22"/>
          <w:lang w:val="en-GB"/>
        </w:rPr>
        <w:t xml:space="preserve"> </w:t>
      </w:r>
      <w:r w:rsidRPr="37663384" w:rsidR="01AE8ED9">
        <w:rPr>
          <w:rFonts w:ascii="Calibri" w:hAnsi="Calibri" w:eastAsia="Calibri" w:cs="Calibri"/>
          <w:noProof w:val="0"/>
          <w:color w:val="333333"/>
          <w:sz w:val="22"/>
          <w:szCs w:val="22"/>
          <w:lang w:val="en-GB"/>
        </w:rPr>
        <w:t xml:space="preserve"> | </w:t>
      </w:r>
      <w:r w:rsidRPr="37663384" w:rsidR="01AE8ED9">
        <w:rPr>
          <w:rFonts w:ascii="Calibri" w:hAnsi="Calibri" w:eastAsia="Calibri" w:cs="Calibri"/>
          <w:b w:val="1"/>
          <w:bCs w:val="1"/>
          <w:noProof w:val="0"/>
          <w:sz w:val="22"/>
          <w:szCs w:val="22"/>
          <w:lang w:val="en-GB"/>
        </w:rPr>
        <w:t>Instagram, Facebook, Bluesky, LinkedIn: @fueltheatre</w:t>
      </w:r>
    </w:p>
    <w:p w:rsidR="2C9EBA64" w:rsidP="74B93720" w:rsidRDefault="2C9EBA64" w14:paraId="3589A751" w14:textId="245A96BF">
      <w:pPr>
        <w:pStyle w:val="Normal"/>
        <w:shd w:val="clear" w:color="auto" w:fill="FFFFFF" w:themeFill="background1"/>
        <w:spacing w:before="240"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74B93720" w:rsidR="2C9EBA64">
        <w:rPr>
          <w:rFonts w:ascii="Calibri" w:hAnsi="Calibri" w:eastAsia="Calibri" w:cs="Calibri"/>
          <w:b w:val="1"/>
          <w:bCs w:val="1"/>
          <w:i w:val="0"/>
          <w:iCs w:val="0"/>
          <w:caps w:val="0"/>
          <w:smallCaps w:val="0"/>
          <w:noProof w:val="0"/>
          <w:color w:val="C00000"/>
          <w:sz w:val="22"/>
          <w:szCs w:val="22"/>
          <w:u w:val="none"/>
          <w:lang w:val="en-GB"/>
        </w:rPr>
        <w:t>About China Plate</w:t>
      </w:r>
    </w:p>
    <w:p w:rsidR="2C9EBA64" w:rsidP="37663384" w:rsidRDefault="2C9EBA64" w14:paraId="325A3A2D" w14:textId="03F77EA2">
      <w:pPr>
        <w:pStyle w:val="BodyA"/>
        <w:spacing w:before="240" w:after="24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7663384" w:rsidR="2C9EBA64">
        <w:rPr>
          <w:rFonts w:ascii="Calibri" w:hAnsi="Calibri" w:eastAsia="Calibri" w:cs="Calibri"/>
          <w:b w:val="0"/>
          <w:bCs w:val="0"/>
          <w:i w:val="0"/>
          <w:iCs w:val="0"/>
          <w:caps w:val="0"/>
          <w:smallCaps w:val="0"/>
          <w:noProof w:val="0"/>
          <w:color w:val="000000" w:themeColor="text1" w:themeTint="FF" w:themeShade="FF"/>
          <w:sz w:val="22"/>
          <w:szCs w:val="22"/>
          <w:lang w:val="en-GB"/>
        </w:rPr>
        <w:t xml:space="preserve">China Plate is a theatre producing studio based in Birmingham and working across the UK. As an arts charity, we help people to make creative projects happen – from theatre shows, to audio anthologies, to bus stop galleries. </w:t>
      </w:r>
    </w:p>
    <w:p w:rsidR="2C9EBA64" w:rsidP="51479166" w:rsidRDefault="2C9EBA64" w14:paraId="0D23A66C" w14:textId="514BDEAC">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51479166" w:rsidR="2C9EBA64">
        <w:rPr>
          <w:rFonts w:ascii="Calibri" w:hAnsi="Calibri" w:eastAsia="Calibri" w:cs="Calibri"/>
          <w:b w:val="0"/>
          <w:bCs w:val="0"/>
          <w:i w:val="0"/>
          <w:iCs w:val="0"/>
          <w:caps w:val="0"/>
          <w:smallCaps w:val="0"/>
          <w:noProof w:val="0"/>
          <w:color w:val="000000" w:themeColor="text1" w:themeTint="FF" w:themeShade="FF"/>
          <w:sz w:val="22"/>
          <w:szCs w:val="22"/>
          <w:lang w:val="en-GB"/>
        </w:rPr>
        <w:t xml:space="preserve">Our mission is to develop a new model of creating and producing theatre that </w:t>
      </w:r>
      <w:r w:rsidRPr="51479166" w:rsidR="2C9EBA64">
        <w:rPr>
          <w:rFonts w:ascii="Calibri" w:hAnsi="Calibri" w:eastAsia="Calibri" w:cs="Calibri"/>
          <w:b w:val="0"/>
          <w:bCs w:val="0"/>
          <w:i w:val="0"/>
          <w:iCs w:val="0"/>
          <w:caps w:val="0"/>
          <w:smallCaps w:val="0"/>
          <w:noProof w:val="0"/>
          <w:color w:val="000000" w:themeColor="text1" w:themeTint="FF" w:themeShade="FF"/>
          <w:sz w:val="22"/>
          <w:szCs w:val="22"/>
          <w:lang w:val="en-GB"/>
        </w:rPr>
        <w:t>opens up</w:t>
      </w:r>
      <w:r w:rsidRPr="51479166" w:rsidR="2C9EBA64">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the way performance is made, who makes it and who </w:t>
      </w:r>
      <w:r w:rsidRPr="51479166" w:rsidR="2C9EBA64">
        <w:rPr>
          <w:rFonts w:ascii="Calibri" w:hAnsi="Calibri" w:eastAsia="Calibri" w:cs="Calibri"/>
          <w:b w:val="0"/>
          <w:bCs w:val="0"/>
          <w:i w:val="0"/>
          <w:iCs w:val="0"/>
          <w:caps w:val="0"/>
          <w:smallCaps w:val="0"/>
          <w:noProof w:val="0"/>
          <w:color w:val="000000" w:themeColor="text1" w:themeTint="FF" w:themeShade="FF"/>
          <w:sz w:val="22"/>
          <w:szCs w:val="22"/>
          <w:lang w:val="en-GB"/>
        </w:rPr>
        <w:t>it’s</w:t>
      </w:r>
      <w:r w:rsidRPr="51479166" w:rsidR="2C9EBA64">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experienced by.</w:t>
      </w:r>
    </w:p>
    <w:p w:rsidR="6CC36543" w:rsidP="4636044C" w:rsidRDefault="6CC36543" w14:paraId="21A0919A" w14:textId="58DBC606">
      <w:pPr>
        <w:pStyle w:val="Normal"/>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2C9EBA64" w:rsidP="4636044C" w:rsidRDefault="2C9EBA64" w14:paraId="6B8B27D7" w14:textId="4880A5DD">
      <w:pPr>
        <w:pStyle w:val="Normal"/>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2C9EBA64">
        <w:rPr>
          <w:rFonts w:ascii="Calibri" w:hAnsi="Calibri" w:eastAsia="Calibri" w:cs="Calibri"/>
          <w:b w:val="0"/>
          <w:bCs w:val="0"/>
          <w:i w:val="0"/>
          <w:iCs w:val="0"/>
          <w:caps w:val="0"/>
          <w:smallCaps w:val="0"/>
          <w:noProof w:val="0"/>
          <w:color w:val="000000" w:themeColor="text1" w:themeTint="FF" w:themeShade="FF"/>
          <w:sz w:val="22"/>
          <w:szCs w:val="22"/>
          <w:lang w:val="en-GB"/>
        </w:rPr>
        <w:t xml:space="preserve">We seek to work as part of creative communities, outside of and within the arts, which include artists, organisations, freelancers, community groups, participants, and audiences. </w:t>
      </w:r>
    </w:p>
    <w:p w:rsidR="6CC36543" w:rsidP="4636044C" w:rsidRDefault="6CC36543" w14:paraId="0FDC2A5B" w14:textId="3D89CCAB">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2C9EBA64" w:rsidP="4636044C" w:rsidRDefault="2C9EBA64" w14:paraId="07A0AC73" w14:textId="72820D84">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2C9EBA64">
        <w:rPr>
          <w:rFonts w:ascii="Calibri" w:hAnsi="Calibri" w:eastAsia="Calibri" w:cs="Calibri"/>
          <w:b w:val="0"/>
          <w:bCs w:val="0"/>
          <w:i w:val="0"/>
          <w:iCs w:val="0"/>
          <w:caps w:val="0"/>
          <w:smallCaps w:val="0"/>
          <w:noProof w:val="0"/>
          <w:color w:val="000000" w:themeColor="text1" w:themeTint="FF" w:themeShade="FF"/>
          <w:sz w:val="22"/>
          <w:szCs w:val="22"/>
          <w:lang w:val="en-GB"/>
        </w:rPr>
        <w:t>Through our Training &amp; Development programmes we support the next generation of producers, nurture artistic practice, commission work, increase access and widen diversity.</w:t>
      </w:r>
    </w:p>
    <w:p w:rsidR="2C9EBA64" w:rsidP="4636044C" w:rsidRDefault="2C9EBA64" w14:paraId="26F3EF25" w14:textId="2548BFA0">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2C9EBA64">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00763086" w:rsidP="51479166" w:rsidRDefault="00763086" w14:paraId="56F3AAF9" w14:textId="160AC1D4">
      <w:pPr>
        <w:pBdr>
          <w:top w:val="nil" w:color="000000" w:sz="0" w:space="0"/>
          <w:left w:val="nil" w:color="000000" w:sz="0" w:space="0"/>
          <w:bottom w:val="nil" w:color="000000" w:sz="0" w:space="0"/>
          <w:right w:val="nil" w:color="000000" w:sz="0" w:space="0"/>
          <w:between w:val="nil" w:color="000000" w:sz="0" w:space="0"/>
        </w:pBdr>
        <w:spacing w:before="0" w:after="0" w:line="276" w:lineRule="auto"/>
        <w:rPr>
          <w:rFonts w:ascii="Calibri" w:hAnsi="Calibri" w:eastAsia="Calibri" w:cs="Calibri"/>
          <w:b w:val="1"/>
          <w:bCs w:val="1"/>
          <w:noProof w:val="0"/>
          <w:color w:val="C00000"/>
          <w:sz w:val="22"/>
          <w:szCs w:val="22"/>
          <w:u w:val="none"/>
          <w:lang w:val="en-GB"/>
        </w:rPr>
      </w:pPr>
      <w:r w:rsidRPr="51479166" w:rsidR="2C9EBA64">
        <w:rPr>
          <w:rFonts w:ascii="Calibri" w:hAnsi="Calibri" w:eastAsia="Calibri" w:cs="Calibri"/>
          <w:b w:val="0"/>
          <w:bCs w:val="0"/>
          <w:i w:val="0"/>
          <w:iCs w:val="0"/>
          <w:caps w:val="0"/>
          <w:smallCaps w:val="0"/>
          <w:noProof w:val="0"/>
          <w:color w:val="000000" w:themeColor="text1" w:themeTint="FF" w:themeShade="FF"/>
          <w:sz w:val="22"/>
          <w:szCs w:val="22"/>
          <w:lang w:val="en-GB"/>
        </w:rPr>
        <w:t xml:space="preserve">For more information, please visit: </w:t>
      </w:r>
      <w:hyperlink r:id="Rb139eb5f5afb4e6a">
        <w:r w:rsidRPr="51479166" w:rsidR="2C9EBA64">
          <w:rPr>
            <w:rStyle w:val="Hyperlink"/>
            <w:rFonts w:ascii="Calibri" w:hAnsi="Calibri" w:eastAsia="Calibri" w:cs="Calibri"/>
            <w:b w:val="0"/>
            <w:bCs w:val="0"/>
            <w:i w:val="0"/>
            <w:iCs w:val="0"/>
            <w:caps w:val="0"/>
            <w:smallCaps w:val="0"/>
            <w:strike w:val="0"/>
            <w:dstrike w:val="0"/>
            <w:noProof w:val="0"/>
            <w:color w:val="1155CC"/>
            <w:sz w:val="22"/>
            <w:szCs w:val="22"/>
            <w:u w:val="single"/>
            <w:lang w:val="en-GB"/>
          </w:rPr>
          <w:t>https://chinaplatetheatre.com</w:t>
        </w:r>
      </w:hyperlink>
    </w:p>
    <w:p w:rsidR="51479166" w:rsidP="51479166" w:rsidRDefault="51479166" w14:paraId="4E2EF4CE" w14:textId="3AA22AE9">
      <w:pPr>
        <w:pBdr>
          <w:top w:val="nil" w:color="000000" w:sz="0" w:space="0"/>
          <w:left w:val="nil" w:color="000000" w:sz="0" w:space="0"/>
          <w:bottom w:val="nil" w:color="000000" w:sz="0" w:space="0"/>
          <w:right w:val="nil" w:color="000000" w:sz="0" w:space="0"/>
          <w:between w:val="nil" w:color="000000" w:sz="0" w:space="0"/>
        </w:pBdr>
        <w:spacing w:before="0" w:after="0" w:line="276" w:lineRule="auto"/>
        <w:rPr>
          <w:rFonts w:ascii="Calibri" w:hAnsi="Calibri" w:eastAsia="Calibri" w:cs="Calibri"/>
          <w:b w:val="0"/>
          <w:bCs w:val="0"/>
          <w:i w:val="0"/>
          <w:iCs w:val="0"/>
          <w:caps w:val="0"/>
          <w:smallCaps w:val="0"/>
          <w:strike w:val="0"/>
          <w:dstrike w:val="0"/>
          <w:noProof w:val="0"/>
          <w:color w:val="1155CC"/>
          <w:sz w:val="22"/>
          <w:szCs w:val="22"/>
          <w:u w:val="single"/>
          <w:lang w:val="en-GB"/>
        </w:rPr>
      </w:pPr>
    </w:p>
    <w:p w:rsidR="29C0020F" w:rsidP="51479166" w:rsidRDefault="29C0020F" w14:paraId="6766999D" w14:textId="39271E8B">
      <w:pPr>
        <w:pStyle w:val="Normal"/>
        <w:shd w:val="clear" w:color="auto" w:fill="FFFFFF" w:themeFill="background1"/>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51479166" w:rsidR="29C0020F">
        <w:rPr>
          <w:rFonts w:ascii="Calibri" w:hAnsi="Calibri" w:eastAsia="Calibri" w:cs="Calibri"/>
          <w:b w:val="0"/>
          <w:bCs w:val="0"/>
          <w:i w:val="0"/>
          <w:iCs w:val="0"/>
          <w:caps w:val="0"/>
          <w:smallCaps w:val="0"/>
          <w:noProof w:val="0"/>
          <w:color w:val="000000" w:themeColor="text1" w:themeTint="FF" w:themeShade="FF"/>
          <w:sz w:val="22"/>
          <w:szCs w:val="22"/>
          <w:lang w:val="en-GB"/>
        </w:rPr>
        <w:t xml:space="preserve">Instagram - </w:t>
      </w:r>
      <w:r w:rsidRPr="51479166" w:rsidR="29C0020F">
        <w:rPr>
          <w:rFonts w:ascii="Calibri" w:hAnsi="Calibri" w:eastAsia="Calibri" w:cs="Calibri"/>
          <w:b w:val="0"/>
          <w:bCs w:val="0"/>
          <w:i w:val="0"/>
          <w:iCs w:val="0"/>
          <w:caps w:val="0"/>
          <w:smallCaps w:val="0"/>
          <w:noProof w:val="0"/>
          <w:color w:val="000000" w:themeColor="text1" w:themeTint="FF" w:themeShade="FF"/>
          <w:sz w:val="22"/>
          <w:szCs w:val="22"/>
          <w:lang w:val="en-GB"/>
        </w:rPr>
        <w:t>china_plate_theatre</w:t>
      </w:r>
    </w:p>
    <w:p w:rsidR="29C0020F" w:rsidP="51479166" w:rsidRDefault="29C0020F" w14:paraId="36EDDDB5" w14:textId="1A8FFFB7">
      <w:pPr>
        <w:shd w:val="clear" w:color="auto" w:fill="FFFFFF" w:themeFill="background1"/>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51479166" w:rsidR="29C0020F">
        <w:rPr>
          <w:rFonts w:ascii="Calibri" w:hAnsi="Calibri" w:eastAsia="Calibri" w:cs="Calibri"/>
          <w:b w:val="0"/>
          <w:bCs w:val="0"/>
          <w:i w:val="0"/>
          <w:iCs w:val="0"/>
          <w:caps w:val="0"/>
          <w:smallCaps w:val="0"/>
          <w:noProof w:val="0"/>
          <w:color w:val="000000" w:themeColor="text1" w:themeTint="FF" w:themeShade="FF"/>
          <w:sz w:val="22"/>
          <w:szCs w:val="22"/>
          <w:lang w:val="en-GB"/>
        </w:rPr>
        <w:t xml:space="preserve">Facebook - </w:t>
      </w:r>
      <w:r w:rsidRPr="51479166" w:rsidR="29C0020F">
        <w:rPr>
          <w:rFonts w:ascii="Calibri" w:hAnsi="Calibri" w:eastAsia="Calibri" w:cs="Calibri"/>
          <w:b w:val="0"/>
          <w:bCs w:val="0"/>
          <w:i w:val="0"/>
          <w:iCs w:val="0"/>
          <w:caps w:val="0"/>
          <w:smallCaps w:val="0"/>
          <w:noProof w:val="0"/>
          <w:color w:val="000000" w:themeColor="text1" w:themeTint="FF" w:themeShade="FF"/>
          <w:sz w:val="22"/>
          <w:szCs w:val="22"/>
          <w:lang w:val="en-GB"/>
        </w:rPr>
        <w:t>chinaplatetheatre</w:t>
      </w:r>
    </w:p>
    <w:p w:rsidR="29C0020F" w:rsidP="51479166" w:rsidRDefault="29C0020F" w14:paraId="1ED9205C" w14:textId="796CEF5B">
      <w:pPr>
        <w:shd w:val="clear" w:color="auto" w:fill="FFFFFF" w:themeFill="background1"/>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51479166" w:rsidR="29C0020F">
        <w:rPr>
          <w:rFonts w:ascii="Calibri" w:hAnsi="Calibri" w:eastAsia="Calibri" w:cs="Calibri"/>
          <w:b w:val="0"/>
          <w:bCs w:val="0"/>
          <w:i w:val="0"/>
          <w:iCs w:val="0"/>
          <w:caps w:val="0"/>
          <w:smallCaps w:val="0"/>
          <w:noProof w:val="0"/>
          <w:color w:val="000000" w:themeColor="text1" w:themeTint="FF" w:themeShade="FF"/>
          <w:sz w:val="22"/>
          <w:szCs w:val="22"/>
          <w:lang w:val="en-GB"/>
        </w:rPr>
        <w:t xml:space="preserve">LinkedIn - </w:t>
      </w:r>
      <w:r w:rsidRPr="51479166" w:rsidR="29C0020F">
        <w:rPr>
          <w:rFonts w:ascii="Calibri" w:hAnsi="Calibri" w:eastAsia="Calibri" w:cs="Calibri"/>
          <w:b w:val="0"/>
          <w:bCs w:val="0"/>
          <w:i w:val="0"/>
          <w:iCs w:val="0"/>
          <w:caps w:val="0"/>
          <w:smallCaps w:val="0"/>
          <w:noProof w:val="0"/>
          <w:color w:val="000000" w:themeColor="text1" w:themeTint="FF" w:themeShade="FF"/>
          <w:sz w:val="22"/>
          <w:szCs w:val="22"/>
          <w:lang w:val="en-GB"/>
        </w:rPr>
        <w:t>china</w:t>
      </w:r>
      <w:r w:rsidRPr="51479166" w:rsidR="29C0020F">
        <w:rPr>
          <w:rFonts w:ascii="Calibri" w:hAnsi="Calibri" w:eastAsia="Calibri" w:cs="Calibri"/>
          <w:b w:val="0"/>
          <w:bCs w:val="0"/>
          <w:i w:val="0"/>
          <w:iCs w:val="0"/>
          <w:caps w:val="0"/>
          <w:smallCaps w:val="0"/>
          <w:noProof w:val="0"/>
          <w:color w:val="000000" w:themeColor="text1" w:themeTint="FF" w:themeShade="FF"/>
          <w:sz w:val="22"/>
          <w:szCs w:val="22"/>
          <w:lang w:val="en-GB"/>
        </w:rPr>
        <w:t>-plate-theatre-ltd</w:t>
      </w:r>
    </w:p>
    <w:p w:rsidR="51479166" w:rsidP="51479166" w:rsidRDefault="51479166" w14:paraId="4E4C790C" w14:textId="27FB5F8F">
      <w:pPr>
        <w:pBdr>
          <w:top w:val="nil" w:color="000000" w:sz="0" w:space="0"/>
          <w:left w:val="nil" w:color="000000" w:sz="0" w:space="0"/>
          <w:bottom w:val="nil" w:color="000000" w:sz="0" w:space="0"/>
          <w:right w:val="nil" w:color="000000" w:sz="0" w:space="0"/>
          <w:between w:val="nil" w:color="000000" w:sz="0" w:space="0"/>
        </w:pBdr>
        <w:spacing w:before="0" w:after="0" w:line="276" w:lineRule="auto"/>
        <w:rPr>
          <w:rFonts w:ascii="Calibri" w:hAnsi="Calibri" w:eastAsia="Calibri" w:cs="Calibri"/>
          <w:b w:val="0"/>
          <w:bCs w:val="0"/>
          <w:i w:val="0"/>
          <w:iCs w:val="0"/>
          <w:caps w:val="0"/>
          <w:smallCaps w:val="0"/>
          <w:strike w:val="0"/>
          <w:dstrike w:val="0"/>
          <w:noProof w:val="0"/>
          <w:color w:val="1155CC"/>
          <w:sz w:val="22"/>
          <w:szCs w:val="22"/>
          <w:u w:val="single"/>
          <w:lang w:val="en-GB"/>
        </w:rPr>
      </w:pPr>
    </w:p>
    <w:p w:rsidR="00763086" w:rsidP="37663384" w:rsidRDefault="00763086" w14:paraId="23B0A84B" w14:textId="53E4C874">
      <w:pPr>
        <w:pBdr>
          <w:top w:val="nil" w:color="000000" w:sz="0" w:space="0"/>
          <w:left w:val="nil" w:color="000000" w:sz="0" w:space="0"/>
          <w:bottom w:val="nil" w:color="000000" w:sz="0" w:space="0"/>
          <w:right w:val="nil" w:color="000000" w:sz="0" w:space="0"/>
          <w:between w:val="nil" w:color="000000" w:sz="0" w:space="0"/>
        </w:pBdr>
        <w:spacing w:before="0" w:after="0" w:line="276" w:lineRule="auto"/>
        <w:rPr>
          <w:rFonts w:ascii="Calibri" w:hAnsi="Calibri" w:eastAsia="Calibri" w:cs="Calibri"/>
          <w:b w:val="1"/>
          <w:bCs w:val="1"/>
          <w:noProof w:val="0"/>
          <w:color w:val="C00000"/>
          <w:sz w:val="22"/>
          <w:szCs w:val="22"/>
          <w:u w:val="none"/>
          <w:lang w:val="en-GB"/>
        </w:rPr>
      </w:pPr>
    </w:p>
    <w:p w:rsidR="00763086" w:rsidP="37663384" w:rsidRDefault="00763086" w14:paraId="23DFD138" w14:textId="5A48AE30">
      <w:pPr>
        <w:pBdr>
          <w:top w:val="nil" w:color="000000" w:sz="0" w:space="0"/>
          <w:left w:val="nil" w:color="000000" w:sz="0" w:space="0"/>
          <w:bottom w:val="nil" w:color="000000" w:sz="0" w:space="0"/>
          <w:right w:val="nil" w:color="000000" w:sz="0" w:space="0"/>
          <w:between w:val="nil" w:color="000000" w:sz="0" w:space="0"/>
        </w:pBdr>
        <w:spacing w:before="0" w:after="0" w:line="276" w:lineRule="auto"/>
        <w:rPr>
          <w:rFonts w:ascii="Calibri" w:hAnsi="Calibri" w:eastAsia="Calibri" w:cs="Calibri"/>
          <w:b w:val="1"/>
          <w:bCs w:val="1"/>
          <w:noProof w:val="0"/>
          <w:color w:val="C00000"/>
          <w:sz w:val="22"/>
          <w:szCs w:val="22"/>
          <w:u w:val="none"/>
          <w:lang w:val="en-GB"/>
        </w:rPr>
      </w:pPr>
      <w:r w:rsidRPr="37663384" w:rsidR="0D0EE384">
        <w:rPr>
          <w:rFonts w:ascii="Calibri" w:hAnsi="Calibri" w:eastAsia="Calibri" w:cs="Calibri"/>
          <w:b w:val="1"/>
          <w:bCs w:val="1"/>
          <w:noProof w:val="0"/>
          <w:color w:val="C00000"/>
          <w:sz w:val="22"/>
          <w:szCs w:val="22"/>
          <w:u w:val="none"/>
          <w:lang w:val="en-GB"/>
        </w:rPr>
        <w:t>About Touring Together</w:t>
      </w:r>
    </w:p>
    <w:p w:rsidR="37663384" w:rsidP="37663384" w:rsidRDefault="37663384" w14:paraId="42E506CD" w14:textId="09DEEED6">
      <w:pPr>
        <w:pStyle w:val="Body"/>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37663384" w:rsidRDefault="00665478" w14:paraId="301C4857" w14:textId="6BBA6625">
      <w:pPr>
        <w:pStyle w:val="Body"/>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7663384" w:rsidR="3078E2A9">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Touring Together (TT) is a new, sustainable programme for developing and delivering mid-scale (400-600 seats) theatre productions across the UK. Led jointly by theatre producing companies </w:t>
      </w:r>
      <w:hyperlink r:id="R0064ce66e9274b69">
        <w:r w:rsidRPr="37663384" w:rsidR="3078E2A9">
          <w:rPr>
            <w:rStyle w:val="Hyperlink"/>
            <w:rFonts w:ascii="Calibri" w:hAnsi="Calibri" w:eastAsia="Calibri" w:cs="Calibri"/>
            <w:b w:val="0"/>
            <w:bCs w:val="0"/>
            <w:i w:val="0"/>
            <w:iCs w:val="0"/>
            <w:caps w:val="0"/>
            <w:smallCaps w:val="0"/>
            <w:strike w:val="0"/>
            <w:dstrike w:val="0"/>
            <w:noProof w:val="0"/>
            <w:color w:val="0000FF"/>
            <w:sz w:val="22"/>
            <w:szCs w:val="22"/>
            <w:u w:val="single"/>
            <w:lang w:val="en-GB"/>
          </w:rPr>
          <w:t>China</w:t>
        </w:r>
      </w:hyperlink>
      <w:r w:rsidRPr="37663384" w:rsidR="3078E2A9">
        <w:rPr>
          <w:rFonts w:ascii="Calibri" w:hAnsi="Calibri" w:eastAsia="Calibri" w:cs="Calibri"/>
          <w:b w:val="0"/>
          <w:bCs w:val="0"/>
          <w:i w:val="0"/>
          <w:iCs w:val="0"/>
          <w:caps w:val="0"/>
          <w:smallCaps w:val="0"/>
          <w:strike w:val="0"/>
          <w:dstrike w:val="0"/>
          <w:noProof w:val="0"/>
          <w:color w:val="0000FF"/>
          <w:sz w:val="22"/>
          <w:szCs w:val="22"/>
          <w:u w:val="single"/>
          <w:lang w:val="en-GB"/>
        </w:rPr>
        <w:t xml:space="preserve"> Plate</w:t>
      </w:r>
      <w:r w:rsidRPr="37663384" w:rsidR="3078E2A9">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and </w:t>
      </w:r>
      <w:hyperlink r:id="R080e071177704b5f">
        <w:r w:rsidRPr="37663384" w:rsidR="3078E2A9">
          <w:rPr>
            <w:rStyle w:val="Hyperlink"/>
            <w:rFonts w:ascii="Calibri" w:hAnsi="Calibri" w:eastAsia="Calibri" w:cs="Calibri"/>
            <w:b w:val="0"/>
            <w:bCs w:val="0"/>
            <w:i w:val="0"/>
            <w:iCs w:val="0"/>
            <w:caps w:val="0"/>
            <w:smallCaps w:val="0"/>
            <w:strike w:val="0"/>
            <w:dstrike w:val="0"/>
            <w:noProof w:val="0"/>
            <w:color w:val="0000FF"/>
            <w:sz w:val="22"/>
            <w:szCs w:val="22"/>
            <w:u w:val="single"/>
            <w:lang w:val="en-GB"/>
          </w:rPr>
          <w:t>Fuel</w:t>
        </w:r>
      </w:hyperlink>
      <w:hyperlink r:id="R7d3eb0427bc14d43">
        <w:r w:rsidRPr="37663384" w:rsidR="3078E2A9">
          <w:rPr>
            <w:rStyle w:val="Hyperlink"/>
            <w:rFonts w:ascii="Calibri" w:hAnsi="Calibri" w:eastAsia="Calibri" w:cs="Calibri"/>
            <w:b w:val="0"/>
            <w:bCs w:val="0"/>
            <w:i w:val="0"/>
            <w:iCs w:val="0"/>
            <w:caps w:val="0"/>
            <w:smallCaps w:val="0"/>
            <w:strike w:val="0"/>
            <w:dstrike w:val="0"/>
            <w:noProof w:val="0"/>
            <w:color w:val="0000FF"/>
            <w:sz w:val="22"/>
            <w:szCs w:val="22"/>
            <w:u w:val="none"/>
            <w:lang w:val="en-GB"/>
          </w:rPr>
          <w:t>,</w:t>
        </w:r>
      </w:hyperlink>
      <w:r w:rsidRPr="37663384" w:rsidR="3078E2A9">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the programme is delivered in collaboration with five partner venues across England: </w:t>
      </w:r>
    </w:p>
    <w:p w:rsidRPr="00665478" w:rsidR="00665478" w:rsidP="4636044C" w:rsidRDefault="00665478" w14:paraId="6F7C941E" w14:textId="608E2340">
      <w:pPr>
        <w:pStyle w:val="ListParagraph"/>
        <w:numPr>
          <w:ilvl w:val="0"/>
          <w:numId w:val="46"/>
        </w:num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hyperlink r:id="Ra9828be5ad584f16">
        <w:r w:rsidRPr="4636044C" w:rsidR="3078E2A9">
          <w:rPr>
            <w:rStyle w:val="Hyperlink"/>
            <w:rFonts w:ascii="Calibri" w:hAnsi="Calibri" w:eastAsia="Calibri" w:cs="Calibri"/>
            <w:b w:val="1"/>
            <w:bCs w:val="1"/>
            <w:i w:val="0"/>
            <w:iCs w:val="0"/>
            <w:caps w:val="0"/>
            <w:smallCaps w:val="0"/>
            <w:strike w:val="0"/>
            <w:dstrike w:val="0"/>
            <w:noProof w:val="0"/>
            <w:color w:val="1155CC"/>
            <w:sz w:val="22"/>
            <w:szCs w:val="22"/>
            <w:u w:val="single"/>
            <w:lang w:val="en-GB"/>
          </w:rPr>
          <w:t>Brighton Dome</w:t>
        </w:r>
      </w:hyperlink>
      <w:r w:rsidRPr="4636044C" w:rsidR="3078E2A9">
        <w:rPr>
          <w:rFonts w:ascii="Calibri" w:hAnsi="Calibri" w:eastAsia="Calibri" w:cs="Calibri"/>
          <w:b w:val="1"/>
          <w:bCs w:val="1"/>
          <w:i w:val="0"/>
          <w:iCs w:val="0"/>
          <w:caps w:val="0"/>
          <w:smallCaps w:val="0"/>
          <w:noProof w:val="0"/>
          <w:color w:val="000000" w:themeColor="text1" w:themeTint="FF" w:themeShade="FF"/>
          <w:sz w:val="22"/>
          <w:szCs w:val="22"/>
          <w:lang w:val="en-GB"/>
        </w:rPr>
        <w:t xml:space="preserve"> (Brighton)</w:t>
      </w:r>
    </w:p>
    <w:p w:rsidRPr="00665478" w:rsidR="00665478" w:rsidP="4636044C" w:rsidRDefault="00665478" w14:paraId="4009089F" w14:textId="6A37B38F">
      <w:pPr>
        <w:pStyle w:val="ListParagraph"/>
        <w:numPr>
          <w:ilvl w:val="0"/>
          <w:numId w:val="46"/>
        </w:num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hyperlink r:id="R1cd064c4ac594e87">
        <w:r w:rsidRPr="4636044C" w:rsidR="3078E2A9">
          <w:rPr>
            <w:rStyle w:val="Hyperlink"/>
            <w:rFonts w:ascii="Calibri" w:hAnsi="Calibri" w:eastAsia="Calibri" w:cs="Calibri"/>
            <w:b w:val="1"/>
            <w:bCs w:val="1"/>
            <w:i w:val="0"/>
            <w:iCs w:val="0"/>
            <w:caps w:val="0"/>
            <w:smallCaps w:val="0"/>
            <w:strike w:val="0"/>
            <w:dstrike w:val="0"/>
            <w:noProof w:val="0"/>
            <w:color w:val="1155CC"/>
            <w:sz w:val="22"/>
            <w:szCs w:val="22"/>
            <w:u w:val="single"/>
            <w:lang w:val="en-GB"/>
          </w:rPr>
          <w:t>Leeds Playhouse</w:t>
        </w:r>
      </w:hyperlink>
      <w:r w:rsidRPr="4636044C" w:rsidR="3078E2A9">
        <w:rPr>
          <w:rFonts w:ascii="Calibri" w:hAnsi="Calibri" w:eastAsia="Calibri" w:cs="Calibri"/>
          <w:b w:val="1"/>
          <w:bCs w:val="1"/>
          <w:i w:val="0"/>
          <w:iCs w:val="0"/>
          <w:caps w:val="0"/>
          <w:smallCaps w:val="0"/>
          <w:noProof w:val="0"/>
          <w:color w:val="000000" w:themeColor="text1" w:themeTint="FF" w:themeShade="FF"/>
          <w:sz w:val="22"/>
          <w:szCs w:val="22"/>
          <w:lang w:val="en-GB"/>
        </w:rPr>
        <w:t xml:space="preserve"> (Leeds)</w:t>
      </w:r>
    </w:p>
    <w:p w:rsidRPr="00665478" w:rsidR="00665478" w:rsidP="4636044C" w:rsidRDefault="00665478" w14:paraId="761A0E0E" w14:textId="43D5E955">
      <w:pPr>
        <w:pStyle w:val="ListParagraph"/>
        <w:numPr>
          <w:ilvl w:val="0"/>
          <w:numId w:val="46"/>
        </w:num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hyperlink r:id="Rae39a2f0f8604a2b">
        <w:r w:rsidRPr="4636044C" w:rsidR="3078E2A9">
          <w:rPr>
            <w:rStyle w:val="Hyperlink"/>
            <w:rFonts w:ascii="Calibri" w:hAnsi="Calibri" w:eastAsia="Calibri" w:cs="Calibri"/>
            <w:b w:val="1"/>
            <w:bCs w:val="1"/>
            <w:i w:val="0"/>
            <w:iCs w:val="0"/>
            <w:caps w:val="0"/>
            <w:smallCaps w:val="0"/>
            <w:strike w:val="0"/>
            <w:dstrike w:val="0"/>
            <w:noProof w:val="0"/>
            <w:color w:val="1155CC"/>
            <w:sz w:val="22"/>
            <w:szCs w:val="22"/>
            <w:u w:val="single"/>
            <w:lang w:val="en-GB"/>
          </w:rPr>
          <w:t>Oxford Playhouse</w:t>
        </w:r>
      </w:hyperlink>
      <w:r w:rsidRPr="4636044C" w:rsidR="3078E2A9">
        <w:rPr>
          <w:rFonts w:ascii="Calibri" w:hAnsi="Calibri" w:eastAsia="Calibri" w:cs="Calibri"/>
          <w:b w:val="1"/>
          <w:bCs w:val="1"/>
          <w:i w:val="0"/>
          <w:iCs w:val="0"/>
          <w:caps w:val="0"/>
          <w:smallCaps w:val="0"/>
          <w:noProof w:val="0"/>
          <w:color w:val="000000" w:themeColor="text1" w:themeTint="FF" w:themeShade="FF"/>
          <w:sz w:val="22"/>
          <w:szCs w:val="22"/>
          <w:lang w:val="en-GB"/>
        </w:rPr>
        <w:t xml:space="preserve"> (Oxford)</w:t>
      </w:r>
    </w:p>
    <w:p w:rsidRPr="00665478" w:rsidR="00665478" w:rsidP="4636044C" w:rsidRDefault="00665478" w14:paraId="5826969A" w14:textId="0043CF80">
      <w:pPr>
        <w:pStyle w:val="ListParagraph"/>
        <w:numPr>
          <w:ilvl w:val="0"/>
          <w:numId w:val="46"/>
        </w:num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hyperlink r:id="Rcf4c8beeb8bf4cc8">
        <w:r w:rsidRPr="4636044C" w:rsidR="3078E2A9">
          <w:rPr>
            <w:rStyle w:val="Hyperlink"/>
            <w:rFonts w:ascii="Calibri" w:hAnsi="Calibri" w:eastAsia="Calibri" w:cs="Calibri"/>
            <w:b w:val="1"/>
            <w:bCs w:val="1"/>
            <w:i w:val="0"/>
            <w:iCs w:val="0"/>
            <w:caps w:val="0"/>
            <w:smallCaps w:val="0"/>
            <w:strike w:val="0"/>
            <w:dstrike w:val="0"/>
            <w:noProof w:val="0"/>
            <w:color w:val="1155CC"/>
            <w:sz w:val="22"/>
            <w:szCs w:val="22"/>
            <w:u w:val="single"/>
            <w:lang w:val="en-GB"/>
          </w:rPr>
          <w:t>Royal &amp; Derngate</w:t>
        </w:r>
      </w:hyperlink>
      <w:r w:rsidRPr="4636044C" w:rsidR="3078E2A9">
        <w:rPr>
          <w:rFonts w:ascii="Calibri" w:hAnsi="Calibri" w:eastAsia="Calibri" w:cs="Calibri"/>
          <w:b w:val="1"/>
          <w:bCs w:val="1"/>
          <w:i w:val="0"/>
          <w:iCs w:val="0"/>
          <w:caps w:val="0"/>
          <w:smallCaps w:val="0"/>
          <w:noProof w:val="0"/>
          <w:color w:val="000000" w:themeColor="text1" w:themeTint="FF" w:themeShade="FF"/>
          <w:sz w:val="22"/>
          <w:szCs w:val="22"/>
          <w:lang w:val="en-GB"/>
        </w:rPr>
        <w:t xml:space="preserve"> (Northampton)</w:t>
      </w:r>
    </w:p>
    <w:p w:rsidRPr="00665478" w:rsidR="00665478" w:rsidP="4636044C" w:rsidRDefault="00665478" w14:paraId="02795890" w14:textId="3D94F627">
      <w:pPr>
        <w:pStyle w:val="ListParagraph"/>
        <w:numPr>
          <w:ilvl w:val="0"/>
          <w:numId w:val="46"/>
        </w:num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hyperlink r:id="Rf1abb69ee91a4053">
        <w:r w:rsidRPr="4636044C" w:rsidR="3078E2A9">
          <w:rPr>
            <w:rStyle w:val="Hyperlink"/>
            <w:rFonts w:ascii="Calibri" w:hAnsi="Calibri" w:eastAsia="Calibri" w:cs="Calibri"/>
            <w:b w:val="1"/>
            <w:bCs w:val="1"/>
            <w:i w:val="0"/>
            <w:iCs w:val="0"/>
            <w:caps w:val="0"/>
            <w:smallCaps w:val="0"/>
            <w:strike w:val="0"/>
            <w:dstrike w:val="0"/>
            <w:noProof w:val="0"/>
            <w:color w:val="1155CC"/>
            <w:sz w:val="22"/>
            <w:szCs w:val="22"/>
            <w:u w:val="single"/>
            <w:lang w:val="en-GB"/>
          </w:rPr>
          <w:t>Warwick Arts Centre</w:t>
        </w:r>
      </w:hyperlink>
      <w:r w:rsidRPr="4636044C" w:rsidR="3078E2A9">
        <w:rPr>
          <w:rFonts w:ascii="Calibri" w:hAnsi="Calibri" w:eastAsia="Calibri" w:cs="Calibri"/>
          <w:b w:val="1"/>
          <w:bCs w:val="1"/>
          <w:i w:val="0"/>
          <w:iCs w:val="0"/>
          <w:caps w:val="0"/>
          <w:smallCaps w:val="0"/>
          <w:noProof w:val="0"/>
          <w:color w:val="000000" w:themeColor="text1" w:themeTint="FF" w:themeShade="FF"/>
          <w:sz w:val="22"/>
          <w:szCs w:val="22"/>
          <w:lang w:val="en-GB"/>
        </w:rPr>
        <w:t xml:space="preserve"> (Coventry)</w:t>
      </w:r>
    </w:p>
    <w:p w:rsidRPr="00665478" w:rsidR="00665478" w:rsidP="4636044C" w:rsidRDefault="00665478" w14:paraId="49A0295A" w14:textId="4FC5C8E7">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4636044C" w:rsidRDefault="00665478" w14:paraId="43DFC275" w14:textId="0ED10D0C">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3078E2A9">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The programme runs </w:t>
      </w:r>
      <w:r w:rsidRPr="4636044C" w:rsidR="0E85E3AE">
        <w:rPr>
          <w:rFonts w:ascii="Calibri" w:hAnsi="Calibri" w:eastAsia="Calibri" w:cs="Calibri"/>
          <w:b w:val="0"/>
          <w:bCs w:val="0"/>
          <w:i w:val="0"/>
          <w:iCs w:val="0"/>
          <w:caps w:val="0"/>
          <w:smallCaps w:val="0"/>
          <w:noProof w:val="0"/>
          <w:color w:val="000000" w:themeColor="text1" w:themeTint="FF" w:themeShade="FF"/>
          <w:sz w:val="22"/>
          <w:szCs w:val="22"/>
          <w:lang w:val="en-GB"/>
        </w:rPr>
        <w:t xml:space="preserve">from </w:t>
      </w:r>
      <w:r w:rsidRPr="4636044C" w:rsidR="3078E2A9">
        <w:rPr>
          <w:rFonts w:ascii="Calibri" w:hAnsi="Calibri" w:eastAsia="Calibri" w:cs="Calibri"/>
          <w:b w:val="1"/>
          <w:bCs w:val="1"/>
          <w:i w:val="0"/>
          <w:iCs w:val="0"/>
          <w:caps w:val="0"/>
          <w:smallCaps w:val="0"/>
          <w:noProof w:val="0"/>
          <w:color w:val="000000" w:themeColor="text1" w:themeTint="FF" w:themeShade="FF"/>
          <w:sz w:val="22"/>
          <w:szCs w:val="22"/>
          <w:lang w:val="en-GB"/>
        </w:rPr>
        <w:t>April 2026 to January 2028</w:t>
      </w:r>
      <w:r w:rsidRPr="4636044C" w:rsidR="3078E2A9">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and </w:t>
      </w:r>
      <w:r w:rsidRPr="4636044C" w:rsidR="3078E2A9">
        <w:rPr>
          <w:rFonts w:ascii="Calibri" w:hAnsi="Calibri" w:eastAsia="Calibri" w:cs="Calibri"/>
          <w:b w:val="1"/>
          <w:bCs w:val="1"/>
          <w:i w:val="0"/>
          <w:iCs w:val="0"/>
          <w:caps w:val="0"/>
          <w:smallCaps w:val="0"/>
          <w:noProof w:val="0"/>
          <w:color w:val="000000" w:themeColor="text1" w:themeTint="FF" w:themeShade="FF"/>
          <w:sz w:val="22"/>
          <w:szCs w:val="22"/>
          <w:lang w:val="en-GB"/>
        </w:rPr>
        <w:t>we are looking for one Local Engagement Specialist (LES) in</w:t>
      </w:r>
      <w:r w:rsidRPr="4636044C" w:rsidR="3078E2A9">
        <w:rPr>
          <w:rFonts w:ascii="Calibri" w:hAnsi="Calibri" w:eastAsia="Calibri" w:cs="Calibri"/>
          <w:b w:val="1"/>
          <w:bCs w:val="1"/>
          <w:i w:val="0"/>
          <w:iCs w:val="0"/>
          <w:caps w:val="0"/>
          <w:smallCaps w:val="0"/>
          <w:noProof w:val="0"/>
          <w:color w:val="FF0000"/>
          <w:sz w:val="22"/>
          <w:szCs w:val="22"/>
          <w:lang w:val="en-GB"/>
        </w:rPr>
        <w:t xml:space="preserve"> </w:t>
      </w:r>
      <w:r w:rsidRPr="4636044C" w:rsidR="3078E2A9">
        <w:rPr>
          <w:rFonts w:ascii="Calibri" w:hAnsi="Calibri" w:eastAsia="Calibri" w:cs="Calibri"/>
          <w:b w:val="1"/>
          <w:bCs w:val="1"/>
          <w:i w:val="0"/>
          <w:iCs w:val="0"/>
          <w:caps w:val="0"/>
          <w:smallCaps w:val="0"/>
          <w:noProof w:val="0"/>
          <w:color w:val="C00000"/>
          <w:sz w:val="22"/>
          <w:szCs w:val="22"/>
          <w:lang w:val="en-GB"/>
        </w:rPr>
        <w:t xml:space="preserve">Leeds, </w:t>
      </w:r>
      <w:r w:rsidRPr="4636044C" w:rsidR="3078E2A9">
        <w:rPr>
          <w:rFonts w:ascii="Calibri" w:hAnsi="Calibri" w:eastAsia="Calibri" w:cs="Calibri"/>
          <w:b w:val="1"/>
          <w:bCs w:val="1"/>
          <w:i w:val="0"/>
          <w:iCs w:val="0"/>
          <w:caps w:val="0"/>
          <w:smallCaps w:val="0"/>
          <w:strike w:val="0"/>
          <w:dstrike w:val="0"/>
          <w:noProof w:val="0"/>
          <w:color w:val="C00000"/>
          <w:sz w:val="22"/>
          <w:szCs w:val="22"/>
          <w:u w:val="none"/>
          <w:lang w:val="en-GB"/>
        </w:rPr>
        <w:t>Oxford</w:t>
      </w:r>
      <w:r w:rsidRPr="4636044C" w:rsidR="3078E2A9">
        <w:rPr>
          <w:rFonts w:ascii="Calibri" w:hAnsi="Calibri" w:eastAsia="Calibri" w:cs="Calibri"/>
          <w:b w:val="1"/>
          <w:bCs w:val="1"/>
          <w:i w:val="0"/>
          <w:iCs w:val="0"/>
          <w:caps w:val="0"/>
          <w:smallCaps w:val="0"/>
          <w:strike w:val="0"/>
          <w:dstrike w:val="0"/>
          <w:noProof w:val="0"/>
          <w:color w:val="C00000"/>
          <w:sz w:val="22"/>
          <w:szCs w:val="22"/>
          <w:u w:val="none"/>
          <w:lang w:val="en-GB"/>
        </w:rPr>
        <w:t xml:space="preserve"> and Northampton</w:t>
      </w:r>
      <w:r w:rsidRPr="4636044C" w:rsidR="3078E2A9">
        <w:rPr>
          <w:rFonts w:ascii="Calibri" w:hAnsi="Calibri" w:eastAsia="Calibri" w:cs="Calibri"/>
          <w:b w:val="1"/>
          <w:bCs w:val="1"/>
          <w:i w:val="0"/>
          <w:iCs w:val="0"/>
          <w:caps w:val="0"/>
          <w:smallCaps w:val="0"/>
          <w:strike w:val="0"/>
          <w:dstrike w:val="0"/>
          <w:noProof w:val="0"/>
          <w:color w:val="C00000"/>
          <w:sz w:val="22"/>
          <w:szCs w:val="22"/>
          <w:u w:val="none"/>
          <w:lang w:val="en-GB"/>
        </w:rPr>
        <w:t xml:space="preserve"> </w:t>
      </w:r>
      <w:r w:rsidRPr="4636044C" w:rsidR="3078E2A9">
        <w:rPr>
          <w:rFonts w:ascii="Calibri" w:hAnsi="Calibri" w:eastAsia="Calibri" w:cs="Calibri"/>
          <w:b w:val="0"/>
          <w:bCs w:val="0"/>
          <w:i w:val="0"/>
          <w:iCs w:val="0"/>
          <w:caps w:val="0"/>
          <w:smallCaps w:val="0"/>
          <w:noProof w:val="0"/>
          <w:color w:val="000000" w:themeColor="text1" w:themeTint="FF" w:themeShade="FF"/>
          <w:sz w:val="22"/>
          <w:szCs w:val="22"/>
          <w:lang w:val="en-GB"/>
        </w:rPr>
        <w:t>to join us for the duration of the project.</w:t>
      </w:r>
    </w:p>
    <w:p w:rsidRPr="00665478" w:rsidR="00665478" w:rsidP="4636044C" w:rsidRDefault="00665478" w14:paraId="5D96AF54" w14:textId="470C0DF1">
      <w:p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4636044C" w:rsidRDefault="00665478" w14:paraId="56B1CCE2" w14:textId="041032DF">
      <w:p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136AD5A3">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Touring Together pools </w:t>
      </w:r>
      <w:r w:rsidRPr="4636044C" w:rsidR="136AD5A3">
        <w:rPr>
          <w:rFonts w:ascii="Calibri" w:hAnsi="Calibri" w:eastAsia="Calibri" w:cs="Calibri"/>
          <w:b w:val="0"/>
          <w:bCs w:val="0"/>
          <w:i w:val="0"/>
          <w:iCs w:val="0"/>
          <w:caps w:val="0"/>
          <w:smallCaps w:val="0"/>
          <w:noProof w:val="0"/>
          <w:color w:val="000000" w:themeColor="text1" w:themeTint="FF" w:themeShade="FF"/>
          <w:sz w:val="22"/>
          <w:szCs w:val="22"/>
          <w:lang w:val="en-GB"/>
        </w:rPr>
        <w:t>expertise</w:t>
      </w:r>
      <w:r w:rsidRPr="4636044C" w:rsidR="136AD5A3">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and resources to create and tour new, socially motivated productions that attract diverse audiences, nurture habitual theatregoing, and prototype a fresh model for the theatre sector.</w:t>
      </w:r>
    </w:p>
    <w:p w:rsidRPr="00665478" w:rsidR="00665478" w:rsidP="4636044C" w:rsidRDefault="00665478" w14:paraId="3710C6AF" w14:textId="179F1522">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4636044C" w:rsidRDefault="00665478" w14:paraId="5A581887" w14:textId="591CBED8">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136AD5A3">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The productions will feature contemporary stories that celebrate </w:t>
      </w:r>
      <w:r w:rsidRPr="4636044C" w:rsidR="136AD5A3">
        <w:rPr>
          <w:rFonts w:ascii="Calibri" w:hAnsi="Calibri" w:eastAsia="Calibri" w:cs="Calibri"/>
          <w:b w:val="1"/>
          <w:bCs w:val="1"/>
          <w:i w:val="0"/>
          <w:iCs w:val="0"/>
          <w:caps w:val="0"/>
          <w:smallCaps w:val="0"/>
          <w:noProof w:val="0"/>
          <w:color w:val="000000" w:themeColor="text1" w:themeTint="FF" w:themeShade="FF"/>
          <w:sz w:val="22"/>
          <w:szCs w:val="22"/>
          <w:lang w:val="en-GB"/>
        </w:rPr>
        <w:t>underrepresented voices</w:t>
      </w:r>
      <w:r w:rsidRPr="4636044C" w:rsidR="136AD5A3">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r w:rsidRPr="4636044C" w:rsidR="136AD5A3">
        <w:rPr>
          <w:rFonts w:ascii="Calibri" w:hAnsi="Calibri" w:eastAsia="Calibri" w:cs="Calibri"/>
          <w:b w:val="1"/>
          <w:bCs w:val="1"/>
          <w:i w:val="0"/>
          <w:iCs w:val="0"/>
          <w:caps w:val="0"/>
          <w:smallCaps w:val="0"/>
          <w:noProof w:val="0"/>
          <w:color w:val="000000" w:themeColor="text1" w:themeTint="FF" w:themeShade="FF"/>
          <w:sz w:val="22"/>
          <w:szCs w:val="22"/>
          <w:lang w:val="en-GB"/>
        </w:rPr>
        <w:t>encourage creative storytelling</w:t>
      </w:r>
      <w:r w:rsidRPr="4636044C" w:rsidR="136AD5A3">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and </w:t>
      </w:r>
      <w:r w:rsidRPr="4636044C" w:rsidR="136AD5A3">
        <w:rPr>
          <w:rFonts w:ascii="Calibri" w:hAnsi="Calibri" w:eastAsia="Calibri" w:cs="Calibri"/>
          <w:b w:val="1"/>
          <w:bCs w:val="1"/>
          <w:i w:val="0"/>
          <w:iCs w:val="0"/>
          <w:caps w:val="0"/>
          <w:smallCaps w:val="0"/>
          <w:noProof w:val="0"/>
          <w:color w:val="000000" w:themeColor="text1" w:themeTint="FF" w:themeShade="FF"/>
          <w:sz w:val="22"/>
          <w:szCs w:val="22"/>
          <w:lang w:val="en-GB"/>
        </w:rPr>
        <w:t>spark national conversations</w:t>
      </w:r>
      <w:r w:rsidRPr="4636044C" w:rsidR="136AD5A3">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 all while giving audiences a </w:t>
      </w:r>
      <w:r w:rsidRPr="4636044C" w:rsidR="136AD5A3">
        <w:rPr>
          <w:rFonts w:ascii="Calibri" w:hAnsi="Calibri" w:eastAsia="Calibri" w:cs="Calibri"/>
          <w:b w:val="0"/>
          <w:bCs w:val="0"/>
          <w:i w:val="0"/>
          <w:iCs w:val="0"/>
          <w:caps w:val="0"/>
          <w:smallCaps w:val="0"/>
          <w:noProof w:val="0"/>
          <w:color w:val="000000" w:themeColor="text1" w:themeTint="FF" w:themeShade="FF"/>
          <w:sz w:val="22"/>
          <w:szCs w:val="22"/>
          <w:lang w:val="en-GB"/>
        </w:rPr>
        <w:t xml:space="preserve">brilliant night out at their local theatre. Over time, Touring Together will </w:t>
      </w:r>
      <w:r w:rsidRPr="4636044C" w:rsidR="136AD5A3">
        <w:rPr>
          <w:rFonts w:ascii="Calibri" w:hAnsi="Calibri" w:eastAsia="Calibri" w:cs="Calibri"/>
          <w:b w:val="0"/>
          <w:bCs w:val="0"/>
          <w:i w:val="0"/>
          <w:iCs w:val="0"/>
          <w:caps w:val="0"/>
          <w:smallCaps w:val="0"/>
          <w:noProof w:val="0"/>
          <w:color w:val="000000" w:themeColor="text1" w:themeTint="FF" w:themeShade="FF"/>
          <w:sz w:val="22"/>
          <w:szCs w:val="22"/>
          <w:lang w:val="en-GB"/>
        </w:rPr>
        <w:t>establish</w:t>
      </w:r>
      <w:r w:rsidRPr="4636044C" w:rsidR="136AD5A3">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 recognised brand for high-quality new work, presented annually in consistent time slots, building theatre-going habits and connecting communities across age, ethnicity, background and partnering venues. China Plate and Fuel will alternate producing the annual shows and jointly lead on audience development, partnerships, and engagement strategy.</w:t>
      </w:r>
    </w:p>
    <w:p w:rsidRPr="00665478" w:rsidR="00665478" w:rsidP="4636044C" w:rsidRDefault="00665478" w14:paraId="34C39333" w14:textId="3BA8FF63">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4636044C" w:rsidRDefault="00665478" w14:paraId="3F6EC494" w14:textId="445D08F0">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136AD5A3">
        <w:rPr>
          <w:rFonts w:ascii="Calibri" w:hAnsi="Calibri" w:eastAsia="Calibri" w:cs="Calibri"/>
          <w:b w:val="0"/>
          <w:bCs w:val="0"/>
          <w:i w:val="0"/>
          <w:iCs w:val="0"/>
          <w:caps w:val="0"/>
          <w:smallCaps w:val="0"/>
          <w:noProof w:val="0"/>
          <w:color w:val="000000" w:themeColor="text1" w:themeTint="FF" w:themeShade="FF"/>
          <w:sz w:val="22"/>
          <w:szCs w:val="22"/>
          <w:lang w:val="en-GB"/>
        </w:rPr>
        <w:t>Touring Together is running in the partner locations for 3 years from January 2026 to early 2028.</w:t>
      </w:r>
    </w:p>
    <w:p w:rsidRPr="00665478" w:rsidR="00665478" w:rsidP="4636044C" w:rsidRDefault="00665478" w14:paraId="65DAAE3A" w14:textId="00A30EEC">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4636044C" w:rsidRDefault="00665478" w14:paraId="7A112B5B" w14:textId="48C23ACC">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136AD5A3">
        <w:rPr>
          <w:rFonts w:ascii="Calibri" w:hAnsi="Calibri" w:eastAsia="Calibri" w:cs="Calibri"/>
          <w:b w:val="1"/>
          <w:bCs w:val="1"/>
          <w:i w:val="0"/>
          <w:iCs w:val="0"/>
          <w:caps w:val="0"/>
          <w:smallCaps w:val="0"/>
          <w:noProof w:val="0"/>
          <w:color w:val="000000" w:themeColor="text1" w:themeTint="FF" w:themeShade="FF"/>
          <w:sz w:val="22"/>
          <w:szCs w:val="22"/>
          <w:lang w:val="en-GB"/>
        </w:rPr>
        <w:t>Year 1 (April–August 2026): Foundation Year</w:t>
      </w:r>
      <w:r>
        <w:br/>
      </w:r>
      <w:r w:rsidRPr="4636044C" w:rsidR="136AD5A3">
        <w:rPr>
          <w:rFonts w:ascii="Calibri" w:hAnsi="Calibri" w:eastAsia="Calibri" w:cs="Calibri"/>
          <w:b w:val="0"/>
          <w:bCs w:val="0"/>
          <w:i w:val="0"/>
          <w:iCs w:val="0"/>
          <w:caps w:val="0"/>
          <w:smallCaps w:val="0"/>
          <w:noProof w:val="0"/>
          <w:color w:val="000000" w:themeColor="text1" w:themeTint="FF" w:themeShade="FF"/>
          <w:sz w:val="22"/>
          <w:szCs w:val="22"/>
          <w:lang w:val="en-GB"/>
        </w:rPr>
        <w:t>LES will work collaboratively with the TT team to develop ideas and activities that engage new audiences. They might also deliver sessions and events to build new relationships.</w:t>
      </w:r>
    </w:p>
    <w:p w:rsidRPr="00665478" w:rsidR="00665478" w:rsidP="4636044C" w:rsidRDefault="00665478" w14:paraId="0E6B710F" w14:textId="43E6FA24">
      <w:pPr>
        <w:spacing w:before="240" w:after="24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136AD5A3">
        <w:rPr>
          <w:rFonts w:ascii="Calibri" w:hAnsi="Calibri" w:eastAsia="Calibri" w:cs="Calibri"/>
          <w:b w:val="1"/>
          <w:bCs w:val="1"/>
          <w:i w:val="0"/>
          <w:iCs w:val="0"/>
          <w:caps w:val="0"/>
          <w:smallCaps w:val="0"/>
          <w:noProof w:val="0"/>
          <w:color w:val="000000" w:themeColor="text1" w:themeTint="FF" w:themeShade="FF"/>
          <w:sz w:val="22"/>
          <w:szCs w:val="22"/>
          <w:lang w:val="en-GB"/>
        </w:rPr>
        <w:t>Year 2 (September 2026–August 2027): First Production</w:t>
      </w:r>
      <w:r>
        <w:br/>
      </w:r>
      <w:r w:rsidRPr="4636044C" w:rsidR="136AD5A3">
        <w:rPr>
          <w:rFonts w:ascii="Calibri" w:hAnsi="Calibri" w:eastAsia="Calibri" w:cs="Calibri"/>
          <w:b w:val="0"/>
          <w:bCs w:val="0"/>
          <w:i w:val="0"/>
          <w:iCs w:val="0"/>
          <w:caps w:val="0"/>
          <w:smallCaps w:val="0"/>
          <w:noProof w:val="0"/>
          <w:color w:val="000000" w:themeColor="text1" w:themeTint="FF" w:themeShade="FF"/>
          <w:sz w:val="22"/>
          <w:szCs w:val="22"/>
          <w:lang w:val="en-GB"/>
        </w:rPr>
        <w:t>The first show will tour across all five locations, with engagement activity before and after the run in each area.</w:t>
      </w:r>
    </w:p>
    <w:p w:rsidRPr="00665478" w:rsidR="00665478" w:rsidP="37663384" w:rsidRDefault="00665478" w14:paraId="535D265A" w14:textId="782B2FAB">
      <w:pPr>
        <w:spacing w:before="240" w:after="24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51479166" w:rsidR="136AD5A3">
        <w:rPr>
          <w:rFonts w:ascii="Calibri" w:hAnsi="Calibri" w:eastAsia="Calibri" w:cs="Calibri"/>
          <w:b w:val="1"/>
          <w:bCs w:val="1"/>
          <w:i w:val="0"/>
          <w:iCs w:val="0"/>
          <w:caps w:val="0"/>
          <w:smallCaps w:val="0"/>
          <w:noProof w:val="0"/>
          <w:color w:val="000000" w:themeColor="text1" w:themeTint="FF" w:themeShade="FF"/>
          <w:sz w:val="22"/>
          <w:szCs w:val="22"/>
          <w:lang w:val="en-GB"/>
        </w:rPr>
        <w:t>Year 3 (September 2027–early 2028): Second Production &amp; Evaluation</w:t>
      </w:r>
      <w:r>
        <w:br/>
      </w:r>
      <w:r w:rsidRPr="51479166" w:rsidR="136AD5A3">
        <w:rPr>
          <w:rFonts w:ascii="Calibri" w:hAnsi="Calibri" w:eastAsia="Calibri" w:cs="Calibri"/>
          <w:b w:val="0"/>
          <w:bCs w:val="0"/>
          <w:i w:val="0"/>
          <w:iCs w:val="0"/>
          <w:caps w:val="0"/>
          <w:smallCaps w:val="0"/>
          <w:noProof w:val="0"/>
          <w:color w:val="000000" w:themeColor="text1" w:themeTint="FF" w:themeShade="FF"/>
          <w:sz w:val="22"/>
          <w:szCs w:val="22"/>
          <w:lang w:val="en-GB"/>
        </w:rPr>
        <w:t>A second show will tour the same five locations, again with local engagement activity. The year will conclude with a joint evaluation process led by the TT team, venues, and LES.</w:t>
      </w:r>
    </w:p>
    <w:p w:rsidR="51479166" w:rsidP="51479166" w:rsidRDefault="51479166" w14:paraId="1E5C84F5" w14:textId="73F0E2F2">
      <w:pPr>
        <w:spacing w:before="240" w:after="240" w:line="276" w:lineRule="auto"/>
        <w:rPr>
          <w:rFonts w:ascii="Calibri" w:hAnsi="Calibri" w:eastAsia="Calibri" w:cs="Calibri"/>
          <w:b w:val="1"/>
          <w:bCs w:val="1"/>
          <w:i w:val="0"/>
          <w:iCs w:val="0"/>
          <w:caps w:val="0"/>
          <w:smallCaps w:val="0"/>
          <w:noProof w:val="0"/>
          <w:color w:val="C00000"/>
          <w:sz w:val="22"/>
          <w:szCs w:val="22"/>
          <w:u w:val="none"/>
          <w:lang w:val="en-GB"/>
        </w:rPr>
      </w:pPr>
    </w:p>
    <w:p w:rsidRPr="00665478" w:rsidR="00665478" w:rsidP="37663384" w:rsidRDefault="00665478" w14:paraId="72F00B63" w14:textId="7F15B8B7">
      <w:pPr>
        <w:spacing w:before="240" w:after="24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7663384" w:rsidR="060210B2">
        <w:rPr>
          <w:rFonts w:ascii="Calibri" w:hAnsi="Calibri" w:eastAsia="Calibri" w:cs="Calibri"/>
          <w:b w:val="1"/>
          <w:bCs w:val="1"/>
          <w:i w:val="0"/>
          <w:iCs w:val="0"/>
          <w:caps w:val="0"/>
          <w:smallCaps w:val="0"/>
          <w:noProof w:val="0"/>
          <w:color w:val="C00000"/>
          <w:sz w:val="22"/>
          <w:szCs w:val="22"/>
          <w:u w:val="none"/>
          <w:lang w:val="en-GB"/>
        </w:rPr>
        <w:t>About the Role</w:t>
      </w:r>
    </w:p>
    <w:p w:rsidRPr="00665478" w:rsidR="00665478" w:rsidP="4636044C" w:rsidRDefault="00665478" w14:paraId="10D427B8" w14:textId="4ADEA262">
      <w:pPr>
        <w:pStyle w:val="Normal"/>
        <w:spacing w:before="240" w:after="24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060210B2">
        <w:rPr>
          <w:rFonts w:ascii="Calibri" w:hAnsi="Calibri" w:eastAsia="Calibri" w:cs="Calibri"/>
          <w:b w:val="1"/>
          <w:bCs w:val="1"/>
          <w:i w:val="0"/>
          <w:iCs w:val="0"/>
          <w:caps w:val="0"/>
          <w:smallCaps w:val="0"/>
          <w:noProof w:val="0"/>
          <w:color w:val="000000" w:themeColor="text1" w:themeTint="FF" w:themeShade="FF"/>
          <w:sz w:val="22"/>
          <w:szCs w:val="22"/>
          <w:lang w:val="en-GB"/>
        </w:rPr>
        <w:t>Local Engagement Specialists (LES) are at the core of Touring Together</w:t>
      </w:r>
      <w:r w:rsidRPr="4636044C" w:rsidR="060210B2">
        <w:rPr>
          <w:rFonts w:ascii="Calibri" w:hAnsi="Calibri" w:eastAsia="Calibri" w:cs="Calibri"/>
          <w:b w:val="0"/>
          <w:bCs w:val="0"/>
          <w:i w:val="0"/>
          <w:iCs w:val="0"/>
          <w:caps w:val="0"/>
          <w:smallCaps w:val="0"/>
          <w:noProof w:val="0"/>
          <w:color w:val="000000" w:themeColor="text1" w:themeTint="FF" w:themeShade="FF"/>
          <w:sz w:val="22"/>
          <w:szCs w:val="22"/>
          <w:lang w:val="en-GB"/>
        </w:rPr>
        <w:t>. You will be our local eyes and ears, connecting communities to our work. We are looking for passionate individuals who:</w:t>
      </w:r>
    </w:p>
    <w:p w:rsidRPr="00665478" w:rsidR="00665478" w:rsidP="4636044C" w:rsidRDefault="00665478" w14:paraId="45EDCDD1" w14:textId="36359160">
      <w:pPr>
        <w:pStyle w:val="ListParagraph"/>
        <w:numPr>
          <w:ilvl w:val="0"/>
          <w:numId w:val="47"/>
        </w:num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060210B2">
        <w:rPr>
          <w:rFonts w:ascii="Calibri" w:hAnsi="Calibri" w:eastAsia="Calibri" w:cs="Calibri"/>
          <w:b w:val="0"/>
          <w:bCs w:val="0"/>
          <w:i w:val="0"/>
          <w:iCs w:val="0"/>
          <w:caps w:val="0"/>
          <w:smallCaps w:val="0"/>
          <w:noProof w:val="0"/>
          <w:color w:val="000000" w:themeColor="text1" w:themeTint="FF" w:themeShade="FF"/>
          <w:sz w:val="22"/>
          <w:szCs w:val="22"/>
          <w:lang w:val="en-GB"/>
        </w:rPr>
        <w:t>Know the local area and communities.</w:t>
      </w:r>
    </w:p>
    <w:p w:rsidRPr="00665478" w:rsidR="00665478" w:rsidP="4636044C" w:rsidRDefault="00665478" w14:paraId="1269B8A9" w14:textId="3B8C35B0">
      <w:pPr>
        <w:pStyle w:val="ListParagraph"/>
        <w:numPr>
          <w:ilvl w:val="0"/>
          <w:numId w:val="47"/>
        </w:num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060210B2">
        <w:rPr>
          <w:rFonts w:ascii="Calibri" w:hAnsi="Calibri" w:eastAsia="Calibri" w:cs="Calibri"/>
          <w:b w:val="0"/>
          <w:bCs w:val="0"/>
          <w:i w:val="0"/>
          <w:iCs w:val="0"/>
          <w:caps w:val="0"/>
          <w:smallCaps w:val="0"/>
          <w:noProof w:val="0"/>
          <w:color w:val="000000" w:themeColor="text1" w:themeTint="FF" w:themeShade="FF"/>
          <w:sz w:val="22"/>
          <w:szCs w:val="22"/>
          <w:lang w:val="en-GB"/>
        </w:rPr>
        <w:t xml:space="preserve">Can build and </w:t>
      </w:r>
      <w:r w:rsidRPr="4636044C" w:rsidR="060210B2">
        <w:rPr>
          <w:rFonts w:ascii="Calibri" w:hAnsi="Calibri" w:eastAsia="Calibri" w:cs="Calibri"/>
          <w:b w:val="0"/>
          <w:bCs w:val="0"/>
          <w:i w:val="0"/>
          <w:iCs w:val="0"/>
          <w:caps w:val="0"/>
          <w:smallCaps w:val="0"/>
          <w:noProof w:val="0"/>
          <w:color w:val="000000" w:themeColor="text1" w:themeTint="FF" w:themeShade="FF"/>
          <w:sz w:val="22"/>
          <w:szCs w:val="22"/>
          <w:lang w:val="en-GB"/>
        </w:rPr>
        <w:t>maintain</w:t>
      </w:r>
      <w:r w:rsidRPr="4636044C" w:rsidR="060210B2">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connections with groups from diverse demographics.</w:t>
      </w:r>
    </w:p>
    <w:p w:rsidRPr="00665478" w:rsidR="00665478" w:rsidP="4636044C" w:rsidRDefault="00665478" w14:paraId="465B03FE" w14:textId="1E96C6D3">
      <w:pPr>
        <w:pStyle w:val="ListParagraph"/>
        <w:numPr>
          <w:ilvl w:val="0"/>
          <w:numId w:val="47"/>
        </w:num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060210B2">
        <w:rPr>
          <w:rFonts w:ascii="Calibri" w:hAnsi="Calibri" w:eastAsia="Calibri" w:cs="Calibri"/>
          <w:b w:val="0"/>
          <w:bCs w:val="0"/>
          <w:i w:val="0"/>
          <w:iCs w:val="0"/>
          <w:caps w:val="0"/>
          <w:smallCaps w:val="0"/>
          <w:noProof w:val="0"/>
          <w:color w:val="000000" w:themeColor="text1" w:themeTint="FF" w:themeShade="FF"/>
          <w:sz w:val="22"/>
          <w:szCs w:val="22"/>
          <w:lang w:val="en-GB"/>
        </w:rPr>
        <w:t>Enjoy talking to people about new theatre and engage creatively with its themes.</w:t>
      </w:r>
    </w:p>
    <w:p w:rsidRPr="00665478" w:rsidR="00665478" w:rsidP="4636044C" w:rsidRDefault="00665478" w14:paraId="7AF444EA" w14:textId="249D2347">
      <w:pPr>
        <w:pStyle w:val="ListParagraph"/>
        <w:numPr>
          <w:ilvl w:val="0"/>
          <w:numId w:val="47"/>
        </w:num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14035053" w:rsidR="060210B2">
        <w:rPr>
          <w:rFonts w:ascii="Calibri" w:hAnsi="Calibri" w:eastAsia="Calibri" w:cs="Calibri"/>
          <w:b w:val="0"/>
          <w:bCs w:val="0"/>
          <w:i w:val="0"/>
          <w:iCs w:val="0"/>
          <w:caps w:val="0"/>
          <w:smallCaps w:val="0"/>
          <w:noProof w:val="0"/>
          <w:color w:val="000000" w:themeColor="text1" w:themeTint="FF" w:themeShade="FF"/>
          <w:sz w:val="22"/>
          <w:szCs w:val="22"/>
          <w:lang w:val="en-GB"/>
        </w:rPr>
        <w:t xml:space="preserve">Can </w:t>
      </w:r>
      <w:r w:rsidRPr="14035053" w:rsidR="060210B2">
        <w:rPr>
          <w:rFonts w:ascii="Calibri" w:hAnsi="Calibri" w:eastAsia="Calibri" w:cs="Calibri"/>
          <w:b w:val="0"/>
          <w:bCs w:val="0"/>
          <w:i w:val="0"/>
          <w:iCs w:val="0"/>
          <w:caps w:val="0"/>
          <w:smallCaps w:val="0"/>
          <w:noProof w:val="0"/>
          <w:color w:val="000000" w:themeColor="text1" w:themeTint="FF" w:themeShade="FF"/>
          <w:sz w:val="22"/>
          <w:szCs w:val="22"/>
          <w:lang w:val="en-GB"/>
        </w:rPr>
        <w:t>facilitate</w:t>
      </w:r>
      <w:r w:rsidRPr="14035053" w:rsidR="060210B2">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events and bring people together.</w:t>
      </w:r>
    </w:p>
    <w:p w:rsidR="14035053" w:rsidP="14035053" w:rsidRDefault="14035053" w14:paraId="5A29785D" w14:textId="01A63E31">
      <w:pPr>
        <w:pStyle w:val="Normal"/>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122DF4BF" w:rsidP="14035053" w:rsidRDefault="122DF4BF" w14:paraId="5957D94A" w14:textId="0EB01D22">
      <w:pPr>
        <w:spacing w:before="240" w:beforeAutospacing="off" w:after="240" w:afterAutospacing="off" w:line="390" w:lineRule="auto"/>
      </w:pPr>
      <w:r w:rsidRPr="14035053" w:rsidR="122DF4BF">
        <w:rPr>
          <w:rFonts w:ascii="Calibri" w:hAnsi="Calibri" w:eastAsia="Calibri" w:cs="Calibri"/>
          <w:b w:val="0"/>
          <w:bCs w:val="0"/>
          <w:i w:val="0"/>
          <w:iCs w:val="0"/>
          <w:caps w:val="0"/>
          <w:smallCaps w:val="0"/>
          <w:noProof w:val="0"/>
          <w:sz w:val="22"/>
          <w:szCs w:val="22"/>
          <w:lang w:val="en-GB"/>
        </w:rPr>
        <w:t xml:space="preserve">Touring Together is delivered across multiple locations - Brighton, Coventry, Northampton, </w:t>
      </w:r>
      <w:r w:rsidRPr="14035053" w:rsidR="122DF4BF">
        <w:rPr>
          <w:rFonts w:ascii="Calibri" w:hAnsi="Calibri" w:eastAsia="Calibri" w:cs="Calibri"/>
          <w:b w:val="0"/>
          <w:bCs w:val="0"/>
          <w:i w:val="0"/>
          <w:iCs w:val="0"/>
          <w:caps w:val="0"/>
          <w:smallCaps w:val="0"/>
          <w:noProof w:val="0"/>
          <w:sz w:val="22"/>
          <w:szCs w:val="22"/>
          <w:lang w:val="en-GB"/>
        </w:rPr>
        <w:t>Leeds</w:t>
      </w:r>
      <w:r w:rsidRPr="14035053" w:rsidR="122DF4BF">
        <w:rPr>
          <w:rFonts w:ascii="Calibri" w:hAnsi="Calibri" w:eastAsia="Calibri" w:cs="Calibri"/>
          <w:b w:val="0"/>
          <w:bCs w:val="0"/>
          <w:i w:val="0"/>
          <w:iCs w:val="0"/>
          <w:caps w:val="0"/>
          <w:smallCaps w:val="0"/>
          <w:noProof w:val="0"/>
          <w:sz w:val="22"/>
          <w:szCs w:val="22"/>
          <w:lang w:val="en-GB"/>
        </w:rPr>
        <w:t xml:space="preserve"> and Oxford however we are currently recruiting for Local Engagement Specialists for </w:t>
      </w:r>
      <w:r w:rsidRPr="14035053" w:rsidR="122DF4BF">
        <w:rPr>
          <w:rFonts w:ascii="Calibri" w:hAnsi="Calibri" w:eastAsia="Calibri" w:cs="Calibri"/>
          <w:b w:val="1"/>
          <w:bCs w:val="1"/>
          <w:i w:val="0"/>
          <w:iCs w:val="0"/>
          <w:caps w:val="0"/>
          <w:smallCaps w:val="0"/>
          <w:noProof w:val="0"/>
          <w:sz w:val="22"/>
          <w:szCs w:val="22"/>
          <w:lang w:val="en-GB"/>
        </w:rPr>
        <w:t xml:space="preserve">Oxford, </w:t>
      </w:r>
      <w:r w:rsidRPr="14035053" w:rsidR="122DF4BF">
        <w:rPr>
          <w:rFonts w:ascii="Calibri" w:hAnsi="Calibri" w:eastAsia="Calibri" w:cs="Calibri"/>
          <w:b w:val="1"/>
          <w:bCs w:val="1"/>
          <w:i w:val="0"/>
          <w:iCs w:val="0"/>
          <w:caps w:val="0"/>
          <w:smallCaps w:val="0"/>
          <w:noProof w:val="0"/>
          <w:sz w:val="22"/>
          <w:szCs w:val="22"/>
          <w:lang w:val="en-GB"/>
        </w:rPr>
        <w:t>Northampton</w:t>
      </w:r>
      <w:r w:rsidRPr="14035053" w:rsidR="122DF4BF">
        <w:rPr>
          <w:rFonts w:ascii="Calibri" w:hAnsi="Calibri" w:eastAsia="Calibri" w:cs="Calibri"/>
          <w:b w:val="1"/>
          <w:bCs w:val="1"/>
          <w:i w:val="0"/>
          <w:iCs w:val="0"/>
          <w:caps w:val="0"/>
          <w:smallCaps w:val="0"/>
          <w:noProof w:val="0"/>
          <w:sz w:val="22"/>
          <w:szCs w:val="22"/>
          <w:lang w:val="en-GB"/>
        </w:rPr>
        <w:t xml:space="preserve"> and Leeds only</w:t>
      </w:r>
      <w:r w:rsidRPr="14035053" w:rsidR="122DF4BF">
        <w:rPr>
          <w:rFonts w:ascii="Calibri" w:hAnsi="Calibri" w:eastAsia="Calibri" w:cs="Calibri"/>
          <w:b w:val="0"/>
          <w:bCs w:val="0"/>
          <w:i w:val="0"/>
          <w:iCs w:val="0"/>
          <w:caps w:val="0"/>
          <w:smallCaps w:val="0"/>
          <w:noProof w:val="0"/>
          <w:sz w:val="22"/>
          <w:szCs w:val="22"/>
          <w:lang w:val="en-GB"/>
        </w:rPr>
        <w:t>. Applicants should be able to work locally within one of these areas.</w:t>
      </w:r>
    </w:p>
    <w:p w:rsidRPr="00665478" w:rsidR="00665478" w:rsidP="14035053" w:rsidRDefault="00665478" w14:paraId="3B26BCA7" w14:textId="46CC4103">
      <w:pPr>
        <w:pStyle w:val="Normal"/>
        <w:pBdr>
          <w:top w:val="nil" w:color="000000" w:sz="0" w:space="0"/>
          <w:left w:val="nil" w:color="000000" w:sz="0" w:space="0"/>
          <w:bottom w:val="nil" w:color="000000" w:sz="0" w:space="0"/>
          <w:right w:val="nil" w:color="000000" w:sz="0" w:space="0"/>
          <w:between w:val="nil" w:color="000000" w:sz="0" w:space="0"/>
        </w:pBdr>
        <w:spacing w:after="0" w:line="276" w:lineRule="auto"/>
        <w:ind w:left="0"/>
        <w:rPr>
          <w:rFonts w:ascii="Calibri" w:hAnsi="Calibri" w:eastAsia="Calibri" w:cs="Calibri"/>
          <w:b w:val="0"/>
          <w:bCs w:val="0"/>
          <w:i w:val="0"/>
          <w:iCs w:val="0"/>
          <w:caps w:val="0"/>
          <w:smallCaps w:val="0"/>
          <w:noProof w:val="0"/>
          <w:color w:val="000000" w:themeColor="text1" w:themeTint="FF" w:themeShade="FF"/>
          <w:sz w:val="22"/>
          <w:szCs w:val="22"/>
          <w:lang w:val="en-GB"/>
        </w:rPr>
      </w:pPr>
      <w:r w:rsidRPr="14035053" w:rsidR="060210B2">
        <w:rPr>
          <w:rFonts w:ascii="Calibri" w:hAnsi="Calibri" w:eastAsia="Calibri" w:cs="Calibri"/>
          <w:b w:val="0"/>
          <w:bCs w:val="0"/>
          <w:i w:val="0"/>
          <w:iCs w:val="0"/>
          <w:caps w:val="0"/>
          <w:smallCaps w:val="0"/>
          <w:noProof w:val="0"/>
          <w:color w:val="000000" w:themeColor="text1" w:themeTint="FF" w:themeShade="FF"/>
          <w:sz w:val="22"/>
          <w:szCs w:val="22"/>
          <w:lang w:val="en-GB"/>
        </w:rPr>
        <w:t>You do not need to have a background in theatre or marketing. What matters is your commitment to connecting communities, understanding their perspectives, and helping us create inclusive, exciting experiences.</w:t>
      </w:r>
    </w:p>
    <w:p w:rsidRPr="00665478" w:rsidR="00665478" w:rsidP="4636044C" w:rsidRDefault="00665478" w14:paraId="20AB445F" w14:textId="186EFF80">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4636044C" w:rsidRDefault="00665478" w14:paraId="62199C7C" w14:textId="16AC8A15">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060210B2">
        <w:rPr>
          <w:rFonts w:ascii="Calibri" w:hAnsi="Calibri" w:eastAsia="Calibri" w:cs="Calibri"/>
          <w:b w:val="0"/>
          <w:bCs w:val="0"/>
          <w:i w:val="0"/>
          <w:iCs w:val="0"/>
          <w:caps w:val="0"/>
          <w:smallCaps w:val="0"/>
          <w:noProof w:val="0"/>
          <w:color w:val="000000" w:themeColor="text1" w:themeTint="FF" w:themeShade="FF"/>
          <w:sz w:val="22"/>
          <w:szCs w:val="22"/>
          <w:lang w:val="en-GB"/>
        </w:rPr>
        <w:t xml:space="preserve">Please see the </w:t>
      </w:r>
      <w:r w:rsidRPr="4636044C" w:rsidR="060210B2">
        <w:rPr>
          <w:rFonts w:ascii="Calibri" w:hAnsi="Calibri" w:eastAsia="Calibri" w:cs="Calibri"/>
          <w:b w:val="1"/>
          <w:bCs w:val="1"/>
          <w:i w:val="0"/>
          <w:iCs w:val="0"/>
          <w:caps w:val="0"/>
          <w:smallCaps w:val="0"/>
          <w:noProof w:val="0"/>
          <w:color w:val="000000" w:themeColor="text1" w:themeTint="FF" w:themeShade="FF"/>
          <w:sz w:val="22"/>
          <w:szCs w:val="22"/>
          <w:lang w:val="en-GB"/>
        </w:rPr>
        <w:t>Job Description</w:t>
      </w:r>
      <w:r w:rsidRPr="4636044C" w:rsidR="060210B2">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section, below, for further details.</w:t>
      </w:r>
    </w:p>
    <w:p w:rsidRPr="00665478" w:rsidR="00665478" w:rsidP="4636044C" w:rsidRDefault="00665478" w14:paraId="7B79D9C2" w14:textId="30F112CA">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strike w:val="0"/>
          <w:dstrike w:val="0"/>
          <w:noProof w:val="0"/>
          <w:color w:val="1155CC"/>
          <w:sz w:val="22"/>
          <w:szCs w:val="22"/>
          <w:u w:val="single"/>
          <w:lang w:val="en-GB"/>
        </w:rPr>
      </w:pPr>
    </w:p>
    <w:p w:rsidR="37663384" w:rsidP="37663384" w:rsidRDefault="37663384" w14:paraId="34795CB0" w14:textId="7356922C">
      <w:pPr>
        <w:pStyle w:val="Normal"/>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1"/>
          <w:bCs w:val="1"/>
          <w:i w:val="0"/>
          <w:iCs w:val="0"/>
          <w:caps w:val="0"/>
          <w:smallCaps w:val="0"/>
          <w:noProof w:val="0"/>
          <w:color w:val="C00000"/>
          <w:sz w:val="22"/>
          <w:szCs w:val="22"/>
          <w:lang w:val="en-GB"/>
        </w:rPr>
      </w:pPr>
    </w:p>
    <w:p w:rsidRPr="00665478" w:rsidR="00665478" w:rsidP="37663384" w:rsidRDefault="00665478" w14:paraId="5555322D" w14:textId="223377AF">
      <w:pPr>
        <w:pStyle w:val="Normal"/>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1"/>
          <w:bCs w:val="1"/>
          <w:i w:val="0"/>
          <w:iCs w:val="0"/>
          <w:caps w:val="0"/>
          <w:smallCaps w:val="0"/>
          <w:noProof w:val="0"/>
          <w:color w:val="C00000"/>
          <w:sz w:val="22"/>
          <w:szCs w:val="22"/>
          <w:lang w:val="en-GB"/>
        </w:rPr>
      </w:pPr>
      <w:r w:rsidRPr="37663384" w:rsidR="70F07555">
        <w:rPr>
          <w:rFonts w:ascii="Calibri" w:hAnsi="Calibri" w:eastAsia="Calibri" w:cs="Calibri"/>
          <w:b w:val="1"/>
          <w:bCs w:val="1"/>
          <w:i w:val="0"/>
          <w:iCs w:val="0"/>
          <w:caps w:val="0"/>
          <w:smallCaps w:val="0"/>
          <w:noProof w:val="0"/>
          <w:color w:val="C00000"/>
          <w:sz w:val="22"/>
          <w:szCs w:val="22"/>
          <w:lang w:val="en-GB"/>
        </w:rPr>
        <w:t>J</w:t>
      </w:r>
      <w:r w:rsidRPr="37663384" w:rsidR="2383A7F5">
        <w:rPr>
          <w:rFonts w:ascii="Calibri" w:hAnsi="Calibri" w:eastAsia="Calibri" w:cs="Calibri"/>
          <w:b w:val="1"/>
          <w:bCs w:val="1"/>
          <w:i w:val="0"/>
          <w:iCs w:val="0"/>
          <w:caps w:val="0"/>
          <w:smallCaps w:val="0"/>
          <w:noProof w:val="0"/>
          <w:color w:val="C00000"/>
          <w:sz w:val="22"/>
          <w:szCs w:val="22"/>
          <w:lang w:val="en-GB"/>
        </w:rPr>
        <w:t>ob Description</w:t>
      </w:r>
    </w:p>
    <w:p w:rsidR="4636044C" w:rsidP="4636044C" w:rsidRDefault="4636044C" w14:paraId="313DEE63" w14:textId="4EEC1120">
      <w:p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4636044C" w:rsidRDefault="00665478" w14:paraId="1E48BF80" w14:textId="1EE9DC5D">
      <w:p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As a Local Engagement Specialist, </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you’ll</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connect Touring Together (TT)’s theatre programme with local people and communities. </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You’ll</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co-design and deliver engagement activity in your area, working closely with Fuel, China Plate, your local </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venue</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and your community networks.</w:t>
      </w:r>
    </w:p>
    <w:p w:rsidRPr="00665478" w:rsidR="00665478" w:rsidP="4636044C" w:rsidRDefault="00665478" w14:paraId="702D6511" w14:textId="4B14FF62">
      <w:p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4636044C" w:rsidRDefault="00665478" w14:paraId="2AD15246" w14:textId="2239814F">
      <w:pPr>
        <w:spacing w:after="0" w:line="276" w:lineRule="auto"/>
        <w:rPr>
          <w:rFonts w:ascii="Calibri" w:hAnsi="Calibri" w:eastAsia="Calibri" w:cs="Calibri"/>
          <w:b w:val="1"/>
          <w:bCs w:val="1"/>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M</w:t>
      </w:r>
      <w:r w:rsidRPr="4636044C" w:rsidR="7D7B80EB">
        <w:rPr>
          <w:rFonts w:ascii="Calibri" w:hAnsi="Calibri" w:eastAsia="Calibri" w:cs="Calibri"/>
          <w:b w:val="1"/>
          <w:bCs w:val="1"/>
          <w:i w:val="0"/>
          <w:iCs w:val="0"/>
          <w:caps w:val="0"/>
          <w:smallCaps w:val="0"/>
          <w:noProof w:val="0"/>
          <w:color w:val="000000" w:themeColor="text1" w:themeTint="FF" w:themeShade="FF"/>
          <w:sz w:val="22"/>
          <w:szCs w:val="22"/>
          <w:lang w:val="en-GB"/>
        </w:rPr>
        <w:t>ain Responsibilities</w:t>
      </w:r>
    </w:p>
    <w:p w:rsidRPr="00665478" w:rsidR="00665478" w:rsidP="4636044C" w:rsidRDefault="00665478" w14:paraId="7697FC0C" w14:textId="3D3F1CDF">
      <w:p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4636044C" w:rsidRDefault="00665478" w14:paraId="6FF4A7A3" w14:textId="7E04820D">
      <w:p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Working Together</w:t>
      </w:r>
    </w:p>
    <w:p w:rsidRPr="00665478" w:rsidR="00665478" w:rsidP="4636044C" w:rsidRDefault="00665478" w14:paraId="45B037EE" w14:textId="4B968978">
      <w:pPr>
        <w:pStyle w:val="ListParagraph"/>
        <w:numPr>
          <w:ilvl w:val="0"/>
          <w:numId w:val="48"/>
        </w:num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Collaborate with the TT Engagement team (led by Fuel’s Senior Engagement Producer) and your local venue’s Engagement or Communications Manager.</w:t>
      </w:r>
    </w:p>
    <w:p w:rsidRPr="00665478" w:rsidR="00665478" w:rsidP="4636044C" w:rsidRDefault="00665478" w14:paraId="3217794C" w14:textId="4F743BD8">
      <w:pPr>
        <w:pStyle w:val="ListParagraph"/>
        <w:numPr>
          <w:ilvl w:val="0"/>
          <w:numId w:val="48"/>
        </w:num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Shape and deliver local engagement opportunities such as talks, workshops, school sessions, community events, or curtain-raisers; </w:t>
      </w:r>
    </w:p>
    <w:p w:rsidRPr="00665478" w:rsidR="00665478" w:rsidP="4636044C" w:rsidRDefault="00665478" w14:paraId="022885AD" w14:textId="27A854DE">
      <w:pPr>
        <w:pStyle w:val="ListParagraph"/>
        <w:numPr>
          <w:ilvl w:val="0"/>
          <w:numId w:val="48"/>
        </w:num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Share local insights to help the team understand what works best and how to remove barriers to attendance.</w:t>
      </w:r>
    </w:p>
    <w:p w:rsidRPr="00665478" w:rsidR="00665478" w:rsidP="4636044C" w:rsidRDefault="00665478" w14:paraId="7BE50FCF" w14:textId="6E64D46E">
      <w:pPr>
        <w:pStyle w:val="ListParagraph"/>
        <w:numPr>
          <w:ilvl w:val="0"/>
          <w:numId w:val="48"/>
        </w:num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Attend occasional planning and review meetings with the wider TT team.</w:t>
      </w:r>
    </w:p>
    <w:p w:rsidRPr="00665478" w:rsidR="00665478" w:rsidP="4636044C" w:rsidRDefault="00665478" w14:paraId="13F493EF" w14:textId="7CECB378">
      <w:p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4636044C" w:rsidRDefault="00665478" w14:paraId="778BCF6B" w14:textId="434301F3">
      <w:p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Connecting with Communities</w:t>
      </w:r>
    </w:p>
    <w:p w:rsidRPr="00665478" w:rsidR="00665478" w:rsidP="4636044C" w:rsidRDefault="00665478" w14:paraId="13DCBE00" w14:textId="2CE335B9">
      <w:pPr>
        <w:pStyle w:val="ListParagraph"/>
        <w:numPr>
          <w:ilvl w:val="0"/>
          <w:numId w:val="49"/>
        </w:num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Build and grow networks across schools, youth groups, community </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centres</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and grassroots organisations.</w:t>
      </w:r>
    </w:p>
    <w:p w:rsidRPr="00665478" w:rsidR="00665478" w:rsidP="4636044C" w:rsidRDefault="00665478" w14:paraId="59E466D4" w14:textId="20821DEB">
      <w:pPr>
        <w:pStyle w:val="ListParagraph"/>
        <w:numPr>
          <w:ilvl w:val="0"/>
          <w:numId w:val="49"/>
        </w:num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Spread the word about performances through personal contact, social media, and local networks.</w:t>
      </w:r>
    </w:p>
    <w:p w:rsidRPr="00665478" w:rsidR="00665478" w:rsidP="4636044C" w:rsidRDefault="00665478" w14:paraId="216D8FDF" w14:textId="2E28A30E">
      <w:pPr>
        <w:pStyle w:val="ListParagraph"/>
        <w:numPr>
          <w:ilvl w:val="0"/>
          <w:numId w:val="49"/>
        </w:num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Identify</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and invite groups for </w:t>
      </w: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Take Your Seat</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our initiative aimed at offering free tickets to community groups that face financial barriers.</w:t>
      </w:r>
    </w:p>
    <w:p w:rsidRPr="00665478" w:rsidR="00665478" w:rsidP="4636044C" w:rsidRDefault="00665478" w14:paraId="0FEA1F32" w14:textId="57F86FF3">
      <w:pPr>
        <w:pStyle w:val="ListParagraph"/>
        <w:numPr>
          <w:ilvl w:val="0"/>
          <w:numId w:val="49"/>
        </w:num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Support practical activity such as distributing flyers, organising group bookings, or hosting gatherings.</w:t>
      </w:r>
    </w:p>
    <w:p w:rsidRPr="00665478" w:rsidR="00665478" w:rsidP="4636044C" w:rsidRDefault="00665478" w14:paraId="688B91B1" w14:textId="7ADCE892">
      <w:p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4636044C" w:rsidRDefault="00665478" w14:paraId="0039D3EF" w14:textId="2CA35F60">
      <w:p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Practical &amp; Administrative Support</w:t>
      </w:r>
    </w:p>
    <w:p w:rsidRPr="00665478" w:rsidR="00665478" w:rsidP="4636044C" w:rsidRDefault="00665478" w14:paraId="07BE43CD" w14:textId="5D7E420D">
      <w:pPr>
        <w:pStyle w:val="ListParagraph"/>
        <w:numPr>
          <w:ilvl w:val="0"/>
          <w:numId w:val="50"/>
        </w:num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Keep track of your activities, contacts, and budget spend using simple shared digital tools (e.g. spreadsheets, Google Folders).</w:t>
      </w:r>
    </w:p>
    <w:p w:rsidRPr="00665478" w:rsidR="00665478" w:rsidP="4636044C" w:rsidRDefault="00665478" w14:paraId="5E56074D" w14:textId="70B9D4E3">
      <w:pPr>
        <w:pStyle w:val="ListParagraph"/>
        <w:numPr>
          <w:ilvl w:val="0"/>
          <w:numId w:val="50"/>
        </w:num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Work with the TT team to manage a small local engagement budget, within the framework agreed with the Senior Engagement Producer.</w:t>
      </w:r>
    </w:p>
    <w:p w:rsidRPr="00665478" w:rsidR="00665478" w:rsidP="4636044C" w:rsidRDefault="00665478" w14:paraId="0F7D6A2A" w14:textId="6547B59E">
      <w:pPr>
        <w:pStyle w:val="ListParagraph"/>
        <w:numPr>
          <w:ilvl w:val="0"/>
          <w:numId w:val="50"/>
        </w:num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Help capture audience feedback through conversations, short </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interviews</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or informal reports.</w:t>
      </w:r>
    </w:p>
    <w:p w:rsidRPr="00665478" w:rsidR="00665478" w:rsidP="4636044C" w:rsidRDefault="00665478" w14:paraId="056FA9C1" w14:textId="34283686">
      <w:pPr>
        <w:pStyle w:val="ListParagraph"/>
        <w:numPr>
          <w:ilvl w:val="0"/>
          <w:numId w:val="50"/>
        </w:num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Share updates and learning with the TT team so insights can be shared nationally.</w:t>
      </w:r>
    </w:p>
    <w:p w:rsidRPr="00665478" w:rsidR="00665478" w:rsidP="4636044C" w:rsidRDefault="00665478" w14:paraId="2E32D978" w14:textId="6D5A5CDE">
      <w:p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37663384" w:rsidRDefault="00665478" w14:paraId="5425E5E9" w14:textId="74D33548">
      <w:pPr>
        <w:pStyle w:val="Normal"/>
        <w:spacing w:after="0" w:line="276" w:lineRule="auto"/>
        <w:rPr>
          <w:rFonts w:ascii="Calibri" w:hAnsi="Calibri" w:eastAsia="Calibri" w:cs="Calibri"/>
          <w:b w:val="1"/>
          <w:bCs w:val="1"/>
          <w:i w:val="0"/>
          <w:iCs w:val="0"/>
          <w:caps w:val="0"/>
          <w:smallCaps w:val="0"/>
          <w:noProof w:val="0"/>
          <w:color w:val="C00000"/>
          <w:sz w:val="22"/>
          <w:szCs w:val="22"/>
          <w:lang w:val="en-GB"/>
        </w:rPr>
      </w:pPr>
      <w:r w:rsidRPr="37663384" w:rsidR="70F07555">
        <w:rPr>
          <w:rFonts w:ascii="Calibri" w:hAnsi="Calibri" w:eastAsia="Calibri" w:cs="Calibri"/>
          <w:b w:val="1"/>
          <w:bCs w:val="1"/>
          <w:i w:val="0"/>
          <w:iCs w:val="0"/>
          <w:caps w:val="0"/>
          <w:smallCaps w:val="0"/>
          <w:noProof w:val="0"/>
          <w:color w:val="C00000"/>
          <w:sz w:val="22"/>
          <w:szCs w:val="22"/>
          <w:lang w:val="en-GB"/>
        </w:rPr>
        <w:t>P</w:t>
      </w:r>
      <w:r w:rsidRPr="37663384" w:rsidR="32D69A51">
        <w:rPr>
          <w:rFonts w:ascii="Calibri" w:hAnsi="Calibri" w:eastAsia="Calibri" w:cs="Calibri"/>
          <w:b w:val="1"/>
          <w:bCs w:val="1"/>
          <w:i w:val="0"/>
          <w:iCs w:val="0"/>
          <w:caps w:val="0"/>
          <w:smallCaps w:val="0"/>
          <w:noProof w:val="0"/>
          <w:color w:val="C00000"/>
          <w:sz w:val="22"/>
          <w:szCs w:val="22"/>
          <w:lang w:val="en-GB"/>
        </w:rPr>
        <w:t>erson Specifications</w:t>
      </w:r>
    </w:p>
    <w:p w:rsidR="4636044C" w:rsidP="4636044C" w:rsidRDefault="4636044C" w14:paraId="08DAB921" w14:textId="7E3C9E7F">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4636044C" w:rsidRDefault="00665478" w14:paraId="4A88CC7E" w14:textId="182BF065">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You </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don’t</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need to be an arts professional to apply. </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We’re</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looking for people who know their local area well and love connecting with others. If you work in or with local communities, and </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you’re</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interested in theatre and storytelling, </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we’d</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love to hear from you.</w:t>
      </w:r>
    </w:p>
    <w:p w:rsidRPr="00665478" w:rsidR="00665478" w:rsidP="4636044C" w:rsidRDefault="00665478" w14:paraId="73CCC8DC" w14:textId="4FC46CF3">
      <w:pPr>
        <w:spacing w:before="240" w:after="24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We know not everyone will have every skill listed, so treat this as a guide to what might help you thrive in the role.</w:t>
      </w:r>
    </w:p>
    <w:p w:rsidRPr="00665478" w:rsidR="00665478" w:rsidP="4636044C" w:rsidRDefault="00665478" w14:paraId="102F5316" w14:textId="79345107">
      <w:pPr>
        <w:spacing w:before="240" w:after="24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You’ll</w:t>
      </w: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 xml:space="preserve"> bring: </w:t>
      </w:r>
    </w:p>
    <w:p w:rsidRPr="00665478" w:rsidR="00665478" w:rsidP="4636044C" w:rsidRDefault="00665478" w14:paraId="6C97FFBC" w14:textId="2F8A1980">
      <w:pPr>
        <w:pStyle w:val="ListParagraph"/>
        <w:numPr>
          <w:ilvl w:val="0"/>
          <w:numId w:val="51"/>
        </w:numPr>
        <w:pBdr>
          <w:top w:val="nil" w:color="000000" w:sz="0" w:space="0"/>
          <w:left w:val="nil" w:color="000000" w:sz="0" w:space="0"/>
          <w:bottom w:val="nil" w:color="000000" w:sz="0" w:space="0"/>
          <w:right w:val="nil" w:color="000000" w:sz="0" w:space="0"/>
          <w:between w:val="nil" w:color="000000" w:sz="0" w:space="0"/>
        </w:pBdr>
        <w:spacing w:before="240"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Local knowledge:</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 good understanding of your area’s people, communities, and networks.</w:t>
      </w:r>
    </w:p>
    <w:p w:rsidRPr="00665478" w:rsidR="00665478" w:rsidP="4636044C" w:rsidRDefault="00665478" w14:paraId="3F0E08AD" w14:textId="3FAA87D1">
      <w:pPr>
        <w:pStyle w:val="ListParagraph"/>
        <w:numPr>
          <w:ilvl w:val="0"/>
          <w:numId w:val="51"/>
        </w:num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Relationship-building skills:</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you’re</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approachable, sociable, and good at bringing people together and building lasting connections.</w:t>
      </w:r>
    </w:p>
    <w:p w:rsidRPr="00665478" w:rsidR="00665478" w:rsidP="4636044C" w:rsidRDefault="00665478" w14:paraId="0299C47A" w14:textId="2E175556">
      <w:pPr>
        <w:pStyle w:val="ListParagraph"/>
        <w:numPr>
          <w:ilvl w:val="0"/>
          <w:numId w:val="51"/>
        </w:num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Confidence with groups:</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happy to host or help run workshops, discussions, or small events, with the support of facilitators/members of the creative team and/or by yourself.</w:t>
      </w:r>
    </w:p>
    <w:p w:rsidRPr="00665478" w:rsidR="00665478" w:rsidP="4636044C" w:rsidRDefault="00665478" w14:paraId="1AD22D84" w14:textId="243A1C39">
      <w:pPr>
        <w:pStyle w:val="ListParagraph"/>
        <w:numPr>
          <w:ilvl w:val="0"/>
          <w:numId w:val="51"/>
        </w:num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Organisation:</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able to plan your time, keep notes, and meet agreed deadlines.</w:t>
      </w:r>
    </w:p>
    <w:p w:rsidRPr="00665478" w:rsidR="00665478" w:rsidP="4636044C" w:rsidRDefault="00665478" w14:paraId="386A8758" w14:textId="1D854673">
      <w:pPr>
        <w:pStyle w:val="ListParagraph"/>
        <w:numPr>
          <w:ilvl w:val="0"/>
          <w:numId w:val="51"/>
        </w:num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Communication skills:</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clear and friendly in how you talk, write, and share updates.</w:t>
      </w:r>
    </w:p>
    <w:p w:rsidRPr="00665478" w:rsidR="00665478" w:rsidP="4636044C" w:rsidRDefault="00665478" w14:paraId="7B595B5B" w14:textId="3B3D119F">
      <w:pPr>
        <w:pStyle w:val="ListParagraph"/>
        <w:numPr>
          <w:ilvl w:val="0"/>
          <w:numId w:val="51"/>
        </w:num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Team spirit:</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able to work independently day to day while staying in touch with the wider team.</w:t>
      </w:r>
    </w:p>
    <w:p w:rsidRPr="00665478" w:rsidR="00665478" w:rsidP="4636044C" w:rsidRDefault="00665478" w14:paraId="216F597C" w14:textId="187F8F56">
      <w:pPr>
        <w:pStyle w:val="ListParagraph"/>
        <w:numPr>
          <w:ilvl w:val="0"/>
          <w:numId w:val="51"/>
        </w:num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Inclusion mindset:</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committed to making theatre more accessible and welcoming to everyone.</w:t>
      </w:r>
    </w:p>
    <w:p w:rsidRPr="00665478" w:rsidR="00665478" w:rsidP="4636044C" w:rsidRDefault="00665478" w14:paraId="33D2EF51" w14:textId="03390CCC">
      <w:pPr>
        <w:pStyle w:val="ListParagraph"/>
        <w:numPr>
          <w:ilvl w:val="0"/>
          <w:numId w:val="51"/>
        </w:num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Budget awareness:</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comfortable managing a small budget, with guidance and support from TT team.</w:t>
      </w:r>
    </w:p>
    <w:p w:rsidRPr="00665478" w:rsidR="00665478" w:rsidP="4636044C" w:rsidRDefault="00665478" w14:paraId="62B4B8AD" w14:textId="0FDE1F12">
      <w:pPr>
        <w:pStyle w:val="ListParagraph"/>
        <w:numPr>
          <w:ilvl w:val="0"/>
          <w:numId w:val="51"/>
        </w:num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Digital confidence:</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able to use email, messaging apps (like WhatsApp), and simple spreadsheets.</w:t>
      </w:r>
    </w:p>
    <w:p w:rsidRPr="00665478" w:rsidR="00665478" w:rsidP="4636044C" w:rsidRDefault="00665478" w14:paraId="6394CD82" w14:textId="605654B9">
      <w:pPr>
        <w:pStyle w:val="ListParagraph"/>
        <w:numPr>
          <w:ilvl w:val="0"/>
          <w:numId w:val="51"/>
        </w:num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Eligibility:</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able to work freelance in the UK.</w:t>
      </w:r>
    </w:p>
    <w:p w:rsidRPr="00665478" w:rsidR="00665478" w:rsidP="4636044C" w:rsidRDefault="00665478" w14:paraId="2EAFC9EE" w14:textId="4337E010">
      <w:pPr>
        <w:pStyle w:val="ListParagraph"/>
        <w:numPr>
          <w:ilvl w:val="0"/>
          <w:numId w:val="51"/>
        </w:numPr>
        <w:pBdr>
          <w:top w:val="nil" w:color="000000" w:sz="0" w:space="0"/>
          <w:left w:val="nil" w:color="000000" w:sz="0" w:space="0"/>
          <w:bottom w:val="nil" w:color="000000" w:sz="0" w:space="0"/>
          <w:right w:val="nil" w:color="000000" w:sz="0" w:space="0"/>
          <w:between w:val="nil" w:color="000000" w:sz="0" w:space="0"/>
        </w:pBdr>
        <w:spacing w:after="24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Safeguarding:</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comfortable with working with children, young </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people</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and vulnerable adults; willing to complete a DBS check (</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we’ll</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arrange one if needed).</w:t>
      </w:r>
    </w:p>
    <w:p w:rsidRPr="00665478" w:rsidR="00665478" w:rsidP="37663384" w:rsidRDefault="00665478" w14:paraId="3486DBF5" w14:textId="1CEA3575">
      <w:pPr>
        <w:pStyle w:val="Normal"/>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1"/>
          <w:bCs w:val="1"/>
          <w:i w:val="0"/>
          <w:iCs w:val="0"/>
          <w:caps w:val="0"/>
          <w:smallCaps w:val="0"/>
          <w:noProof w:val="0"/>
          <w:color w:val="C00000"/>
          <w:sz w:val="22"/>
          <w:szCs w:val="22"/>
          <w:lang w:val="en-GB"/>
        </w:rPr>
      </w:pPr>
      <w:r w:rsidRPr="37663384" w:rsidR="70F07555">
        <w:rPr>
          <w:rFonts w:ascii="Calibri" w:hAnsi="Calibri" w:eastAsia="Calibri" w:cs="Calibri"/>
          <w:b w:val="1"/>
          <w:bCs w:val="1"/>
          <w:i w:val="0"/>
          <w:iCs w:val="0"/>
          <w:caps w:val="0"/>
          <w:smallCaps w:val="0"/>
          <w:noProof w:val="0"/>
          <w:color w:val="C00000"/>
          <w:sz w:val="22"/>
          <w:szCs w:val="22"/>
          <w:lang w:val="en-GB"/>
        </w:rPr>
        <w:t>P</w:t>
      </w:r>
      <w:r w:rsidRPr="37663384" w:rsidR="49A9A30A">
        <w:rPr>
          <w:rFonts w:ascii="Calibri" w:hAnsi="Calibri" w:eastAsia="Calibri" w:cs="Calibri"/>
          <w:b w:val="1"/>
          <w:bCs w:val="1"/>
          <w:i w:val="0"/>
          <w:iCs w:val="0"/>
          <w:caps w:val="0"/>
          <w:smallCaps w:val="0"/>
          <w:noProof w:val="0"/>
          <w:color w:val="C00000"/>
          <w:sz w:val="22"/>
          <w:szCs w:val="22"/>
          <w:lang w:val="en-GB"/>
        </w:rPr>
        <w:t xml:space="preserve">rogramme Themes &amp; Audiences We Aim </w:t>
      </w:r>
      <w:r w:rsidRPr="37663384" w:rsidR="49A9A30A">
        <w:rPr>
          <w:rFonts w:ascii="Calibri" w:hAnsi="Calibri" w:eastAsia="Calibri" w:cs="Calibri"/>
          <w:b w:val="1"/>
          <w:bCs w:val="1"/>
          <w:i w:val="0"/>
          <w:iCs w:val="0"/>
          <w:caps w:val="0"/>
          <w:smallCaps w:val="0"/>
          <w:noProof w:val="0"/>
          <w:color w:val="C00000"/>
          <w:sz w:val="22"/>
          <w:szCs w:val="22"/>
          <w:lang w:val="en-GB"/>
        </w:rPr>
        <w:t>to</w:t>
      </w:r>
      <w:r w:rsidRPr="37663384" w:rsidR="49A9A30A">
        <w:rPr>
          <w:rFonts w:ascii="Calibri" w:hAnsi="Calibri" w:eastAsia="Calibri" w:cs="Calibri"/>
          <w:b w:val="1"/>
          <w:bCs w:val="1"/>
          <w:i w:val="0"/>
          <w:iCs w:val="0"/>
          <w:caps w:val="0"/>
          <w:smallCaps w:val="0"/>
          <w:noProof w:val="0"/>
          <w:color w:val="C00000"/>
          <w:sz w:val="22"/>
          <w:szCs w:val="22"/>
          <w:lang w:val="en-GB"/>
        </w:rPr>
        <w:t xml:space="preserve"> Connect With</w:t>
      </w:r>
    </w:p>
    <w:p w:rsidR="4636044C" w:rsidP="4636044C" w:rsidRDefault="4636044C" w14:paraId="2BF4241A" w14:textId="58313E74">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4636044C" w:rsidRDefault="00665478" w14:paraId="2FD6685A" w14:textId="6C4B8046">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Each LES will help us discover who the Touring Together stories will most resonate with locally. </w:t>
      </w:r>
    </w:p>
    <w:p w:rsidRPr="00665478" w:rsidR="00665478" w:rsidP="4636044C" w:rsidRDefault="00665478" w14:paraId="58D243EF" w14:textId="61A01051">
      <w:pPr>
        <w:pStyle w:val="Normal"/>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4636044C" w:rsidRDefault="00665478" w14:paraId="39C7927D" w14:textId="0CAEA49E">
      <w:pPr>
        <w:pStyle w:val="Normal"/>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During your onboarding, </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you’ll</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work with our team and your venue to </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identify</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the audiences and communities who will get the most out of these productions - whether through shared themes, lived experience, or simple curiosity.</w:t>
      </w:r>
    </w:p>
    <w:p w:rsidRPr="00665478" w:rsidR="00665478" w:rsidP="4636044C" w:rsidRDefault="00665478" w14:paraId="16D0C777" w14:textId="5BA65496">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4636044C" w:rsidRDefault="00665478" w14:paraId="333C936B" w14:textId="2B001C7E">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Rather than arriving with a fixed list, we see this as a </w:t>
      </w: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collaborative process</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Together, </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we’ll</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learn </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who’s</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already engaged, who might be interested but </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doesn’t</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yet come to the theatre, and how we can reach them in ways that feel natural and meaningful.</w:t>
      </w:r>
    </w:p>
    <w:p w:rsidRPr="00665478" w:rsidR="00665478" w:rsidP="4636044C" w:rsidRDefault="00665478" w14:paraId="406CC3E7" w14:textId="2798D1D2">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4636044C" w:rsidRDefault="00665478" w14:paraId="245B91EA" w14:textId="4ED87DB9">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51479166" w:rsidR="70F07555">
        <w:rPr>
          <w:rFonts w:ascii="Calibri" w:hAnsi="Calibri" w:eastAsia="Calibri" w:cs="Calibri"/>
          <w:b w:val="1"/>
          <w:bCs w:val="1"/>
          <w:i w:val="0"/>
          <w:iCs w:val="0"/>
          <w:caps w:val="0"/>
          <w:smallCaps w:val="0"/>
          <w:noProof w:val="0"/>
          <w:color w:val="000000" w:themeColor="text1" w:themeTint="FF" w:themeShade="FF"/>
          <w:sz w:val="22"/>
          <w:szCs w:val="22"/>
          <w:lang w:val="en-GB"/>
        </w:rPr>
        <w:t>To give a sense of where we might begin, potential audience groups could include</w:t>
      </w:r>
      <w:r w:rsidRPr="51479166" w:rsidR="70F07555">
        <w:rPr>
          <w:rFonts w:ascii="Calibri" w:hAnsi="Calibri" w:eastAsia="Calibri" w:cs="Calibri"/>
          <w:b w:val="0"/>
          <w:bCs w:val="0"/>
          <w:i w:val="0"/>
          <w:iCs w:val="0"/>
          <w:caps w:val="0"/>
          <w:smallCaps w:val="0"/>
          <w:noProof w:val="0"/>
          <w:color w:val="000000" w:themeColor="text1" w:themeTint="FF" w:themeShade="FF"/>
          <w:sz w:val="22"/>
          <w:szCs w:val="22"/>
          <w:lang w:val="en-GB"/>
        </w:rPr>
        <w:t>:</w:t>
      </w:r>
    </w:p>
    <w:p w:rsidR="51479166" w:rsidP="51479166" w:rsidRDefault="51479166" w14:paraId="6CE7948B" w14:textId="120A47E2">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4636044C" w:rsidRDefault="00665478" w14:paraId="10BD99D5" w14:textId="7217D45F">
      <w:pPr>
        <w:pStyle w:val="ListParagraph"/>
        <w:numPr>
          <w:ilvl w:val="0"/>
          <w:numId w:val="52"/>
        </w:numPr>
        <w:pBdr>
          <w:top w:val="nil" w:color="000000" w:sz="0" w:space="0"/>
          <w:left w:val="nil" w:color="000000" w:sz="0" w:space="0"/>
          <w:bottom w:val="nil" w:color="000000" w:sz="0" w:space="0"/>
          <w:right w:val="nil" w:color="000000" w:sz="0" w:space="0"/>
          <w:between w:val="nil" w:color="000000" w:sz="0" w:space="0"/>
        </w:pBdr>
        <w:spacing w:after="0" w:line="276" w:lineRule="auto"/>
        <w:ind w:left="720"/>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Secondary schools (Key Stage 4, ages 14–16).</w:t>
      </w:r>
    </w:p>
    <w:p w:rsidRPr="00665478" w:rsidR="00665478" w:rsidP="4636044C" w:rsidRDefault="00665478" w14:paraId="284488B0" w14:textId="670425AA">
      <w:pPr>
        <w:pStyle w:val="ListParagraph"/>
        <w:numPr>
          <w:ilvl w:val="0"/>
          <w:numId w:val="52"/>
        </w:numPr>
        <w:pBdr>
          <w:top w:val="nil" w:color="000000" w:sz="0" w:space="0"/>
          <w:left w:val="nil" w:color="000000" w:sz="0" w:space="0"/>
          <w:bottom w:val="nil" w:color="000000" w:sz="0" w:space="0"/>
          <w:right w:val="nil" w:color="000000" w:sz="0" w:space="0"/>
          <w:between w:val="nil" w:color="000000" w:sz="0" w:space="0"/>
        </w:pBdr>
        <w:spacing w:after="0" w:line="276" w:lineRule="auto"/>
        <w:ind w:left="720"/>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Youth groups (ages 14–25), such as grassroots organisations, feminist societies, sports clubs, spoken word collectives, and anti-racist or cultural heritage groups.</w:t>
      </w:r>
    </w:p>
    <w:p w:rsidRPr="00665478" w:rsidR="00665478" w:rsidP="4636044C" w:rsidRDefault="00665478" w14:paraId="0B9CDE7F" w14:textId="13F55D25">
      <w:pPr>
        <w:pStyle w:val="ListParagraph"/>
        <w:numPr>
          <w:ilvl w:val="0"/>
          <w:numId w:val="52"/>
        </w:numPr>
        <w:pBdr>
          <w:top w:val="nil" w:color="000000" w:sz="0" w:space="0"/>
          <w:left w:val="nil" w:color="000000" w:sz="0" w:space="0"/>
          <w:bottom w:val="nil" w:color="000000" w:sz="0" w:space="0"/>
          <w:right w:val="nil" w:color="000000" w:sz="0" w:space="0"/>
          <w:between w:val="nil" w:color="000000" w:sz="0" w:space="0"/>
        </w:pBdr>
        <w:spacing w:after="0" w:line="276" w:lineRule="auto"/>
        <w:ind w:left="720"/>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Adults and young people from post-colonial heritage backgrounds, or anyone drawn to storytelling, history, identity, and representation.</w:t>
      </w:r>
    </w:p>
    <w:p w:rsidRPr="00665478" w:rsidR="00665478" w:rsidP="4636044C" w:rsidRDefault="00665478" w14:paraId="5CE6E51A" w14:textId="6021E5D4">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4636044C" w:rsidRDefault="00665478" w14:paraId="14388062" w14:textId="00378E8D">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37663384"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These are starting points, not limits. What matters most is finding the people for whom these stories will matter, spark curiosity, and </w:t>
      </w:r>
      <w:r w:rsidRPr="37663384" w:rsidR="70F07555">
        <w:rPr>
          <w:rFonts w:ascii="Calibri" w:hAnsi="Calibri" w:eastAsia="Calibri" w:cs="Calibri"/>
          <w:b w:val="0"/>
          <w:bCs w:val="0"/>
          <w:i w:val="0"/>
          <w:iCs w:val="0"/>
          <w:caps w:val="0"/>
          <w:smallCaps w:val="0"/>
          <w:noProof w:val="0"/>
          <w:color w:val="000000" w:themeColor="text1" w:themeTint="FF" w:themeShade="FF"/>
          <w:sz w:val="22"/>
          <w:szCs w:val="22"/>
          <w:lang w:val="en-GB"/>
        </w:rPr>
        <w:t>open up</w:t>
      </w:r>
      <w:r w:rsidRPr="37663384"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conversations.</w:t>
      </w:r>
    </w:p>
    <w:p w:rsidR="37663384" w:rsidP="37663384" w:rsidRDefault="37663384" w14:paraId="386C2FB1" w14:textId="5DE4391B">
      <w:pPr>
        <w:pStyle w:val="Normal"/>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1"/>
          <w:bCs w:val="1"/>
          <w:i w:val="0"/>
          <w:iCs w:val="0"/>
          <w:caps w:val="0"/>
          <w:smallCaps w:val="0"/>
          <w:noProof w:val="0"/>
          <w:color w:val="C00000"/>
          <w:sz w:val="22"/>
          <w:szCs w:val="22"/>
          <w:lang w:val="en-GB"/>
        </w:rPr>
      </w:pPr>
    </w:p>
    <w:p w:rsidRPr="00665478" w:rsidR="00665478" w:rsidP="37663384" w:rsidRDefault="00665478" w14:paraId="63B5BB68" w14:textId="637BA7D2">
      <w:pPr>
        <w:pStyle w:val="Normal"/>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C00000"/>
          <w:sz w:val="22"/>
          <w:szCs w:val="22"/>
          <w:lang w:val="en-GB"/>
        </w:rPr>
      </w:pPr>
      <w:r w:rsidRPr="37663384" w:rsidR="70F07555">
        <w:rPr>
          <w:rFonts w:ascii="Calibri" w:hAnsi="Calibri" w:eastAsia="Calibri" w:cs="Calibri"/>
          <w:b w:val="1"/>
          <w:bCs w:val="1"/>
          <w:i w:val="0"/>
          <w:iCs w:val="0"/>
          <w:caps w:val="0"/>
          <w:smallCaps w:val="0"/>
          <w:noProof w:val="0"/>
          <w:color w:val="C00000"/>
          <w:sz w:val="22"/>
          <w:szCs w:val="22"/>
          <w:lang w:val="en-GB"/>
        </w:rPr>
        <w:t>T</w:t>
      </w:r>
      <w:r w:rsidRPr="37663384" w:rsidR="5B396AAA">
        <w:rPr>
          <w:rFonts w:ascii="Calibri" w:hAnsi="Calibri" w:eastAsia="Calibri" w:cs="Calibri"/>
          <w:b w:val="1"/>
          <w:bCs w:val="1"/>
          <w:i w:val="0"/>
          <w:iCs w:val="0"/>
          <w:caps w:val="0"/>
          <w:smallCaps w:val="0"/>
          <w:noProof w:val="0"/>
          <w:color w:val="C00000"/>
          <w:sz w:val="22"/>
          <w:szCs w:val="22"/>
          <w:lang w:val="en-GB"/>
        </w:rPr>
        <w:t xml:space="preserve">he </w:t>
      </w:r>
      <w:r w:rsidRPr="37663384" w:rsidR="5B396AAA">
        <w:rPr>
          <w:rFonts w:ascii="Calibri" w:hAnsi="Calibri" w:eastAsia="Calibri" w:cs="Calibri"/>
          <w:b w:val="1"/>
          <w:bCs w:val="1"/>
          <w:i w:val="0"/>
          <w:iCs w:val="0"/>
          <w:caps w:val="0"/>
          <w:smallCaps w:val="0"/>
          <w:noProof w:val="0"/>
          <w:color w:val="C00000"/>
          <w:sz w:val="22"/>
          <w:szCs w:val="22"/>
          <w:lang w:val="en-GB"/>
        </w:rPr>
        <w:t>Programme</w:t>
      </w:r>
      <w:r w:rsidRPr="37663384" w:rsidR="200FE8C0">
        <w:rPr>
          <w:rFonts w:ascii="Calibri" w:hAnsi="Calibri" w:eastAsia="Calibri" w:cs="Calibri"/>
          <w:b w:val="1"/>
          <w:bCs w:val="1"/>
          <w:i w:val="0"/>
          <w:iCs w:val="0"/>
          <w:caps w:val="0"/>
          <w:smallCaps w:val="0"/>
          <w:noProof w:val="0"/>
          <w:color w:val="C00000"/>
          <w:sz w:val="22"/>
          <w:szCs w:val="22"/>
          <w:lang w:val="en-GB"/>
        </w:rPr>
        <w:t xml:space="preserve"> </w:t>
      </w:r>
    </w:p>
    <w:p w:rsidRPr="00665478" w:rsidR="00665478" w:rsidP="4636044C" w:rsidRDefault="00665478" w14:paraId="2DFB7D9C" w14:textId="7CCDBED0">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1"/>
          <w:bCs w:val="1"/>
          <w:i w:val="0"/>
          <w:iCs w:val="0"/>
          <w:caps w:val="0"/>
          <w:smallCaps w:val="0"/>
          <w:noProof w:val="0"/>
          <w:color w:val="C00000"/>
          <w:sz w:val="22"/>
          <w:szCs w:val="22"/>
          <w:lang w:val="en-GB"/>
        </w:rPr>
      </w:pPr>
    </w:p>
    <w:p w:rsidRPr="00665478" w:rsidR="00665478" w:rsidP="14035053" w:rsidRDefault="00665478" w14:paraId="16E1440F" w14:textId="536C969A">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1"/>
          <w:bCs w:val="1"/>
          <w:i w:val="0"/>
          <w:iCs w:val="0"/>
          <w:caps w:val="0"/>
          <w:smallCaps w:val="0"/>
          <w:noProof w:val="0"/>
          <w:color w:val="4472C4" w:themeColor="accent1" w:themeTint="FF" w:themeShade="FF"/>
          <w:sz w:val="22"/>
          <w:szCs w:val="22"/>
          <w:lang w:val="en-GB"/>
        </w:rPr>
      </w:pPr>
      <w:r w:rsidRPr="14035053" w:rsidR="78FA0B44">
        <w:rPr>
          <w:rFonts w:ascii="Calibri" w:hAnsi="Calibri" w:eastAsia="Calibri" w:cs="Calibri"/>
          <w:b w:val="1"/>
          <w:bCs w:val="1"/>
          <w:i w:val="0"/>
          <w:iCs w:val="0"/>
          <w:caps w:val="0"/>
          <w:smallCaps w:val="0"/>
          <w:noProof w:val="0"/>
          <w:color w:val="4472C4" w:themeColor="accent1" w:themeTint="FF" w:themeShade="FF"/>
          <w:sz w:val="22"/>
          <w:szCs w:val="22"/>
          <w:lang w:val="en-GB"/>
        </w:rPr>
        <w:t>Production titles to be announced in Spring 2026</w:t>
      </w:r>
    </w:p>
    <w:p w:rsidRPr="00665478" w:rsidR="00665478" w:rsidP="14035053" w:rsidRDefault="00665478" w14:paraId="6D6DA974" w14:textId="598757D1">
      <w:pPr>
        <w:spacing w:before="280" w:beforeAutospacing="off" w:after="280" w:afterAutospacing="off" w:line="276" w:lineRule="auto"/>
        <w:ind/>
        <w:jc w:val="left"/>
        <w:rPr>
          <w:rFonts w:ascii="Calibri" w:hAnsi="Calibri" w:eastAsia="Calibri" w:cs="Calibri"/>
          <w:b w:val="1"/>
          <w:bCs w:val="1"/>
          <w:i w:val="0"/>
          <w:iCs w:val="0"/>
          <w:caps w:val="0"/>
          <w:smallCaps w:val="0"/>
          <w:noProof w:val="0"/>
          <w:color w:val="000000" w:themeColor="text1" w:themeTint="FF" w:themeShade="FF"/>
          <w:sz w:val="22"/>
          <w:szCs w:val="22"/>
          <w:lang w:val="en-GB"/>
        </w:rPr>
      </w:pPr>
      <w:r w:rsidRPr="14035053" w:rsidR="78FA0B44">
        <w:rPr>
          <w:rFonts w:ascii="Calibri" w:hAnsi="Calibri" w:eastAsia="Calibri" w:cs="Calibri"/>
          <w:b w:val="1"/>
          <w:bCs w:val="1"/>
          <w:i w:val="0"/>
          <w:iCs w:val="0"/>
          <w:caps w:val="0"/>
          <w:smallCaps w:val="0"/>
          <w:noProof w:val="0"/>
          <w:color w:val="000000" w:themeColor="text1" w:themeTint="FF" w:themeShade="FF"/>
          <w:sz w:val="22"/>
          <w:szCs w:val="22"/>
          <w:lang w:val="en-GB"/>
        </w:rPr>
        <w:t xml:space="preserve">Year 1 (Apr–Aug 2026): Engagement &amp; Foundations </w:t>
      </w:r>
    </w:p>
    <w:p w:rsidRPr="00665478" w:rsidR="00665478" w:rsidP="14035053" w:rsidRDefault="00665478" w14:paraId="4BC696AC" w14:textId="0217F3BB">
      <w:pPr>
        <w:spacing w:before="280" w:beforeAutospacing="off" w:after="280" w:afterAutospacing="off" w:line="276" w:lineRule="auto"/>
        <w:ind/>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14035053" w:rsidR="78FA0B44">
        <w:rPr>
          <w:rFonts w:ascii="Calibri" w:hAnsi="Calibri" w:eastAsia="Calibri" w:cs="Calibri"/>
          <w:b w:val="0"/>
          <w:bCs w:val="0"/>
          <w:i w:val="0"/>
          <w:iCs w:val="0"/>
          <w:caps w:val="0"/>
          <w:smallCaps w:val="0"/>
          <w:noProof w:val="0"/>
          <w:color w:val="000000" w:themeColor="text1" w:themeTint="FF" w:themeShade="FF"/>
          <w:sz w:val="22"/>
          <w:szCs w:val="22"/>
          <w:lang w:val="en-GB"/>
        </w:rPr>
        <w:t xml:space="preserve">Appointment of five Local Engagement Specialists (LES), one per partner venue, to design and deliver local “ignition” activities with key communities. The TT team will propose activities, but we are keen on working together with each LES to </w:t>
      </w:r>
      <w:r w:rsidRPr="14035053" w:rsidR="78FA0B44">
        <w:rPr>
          <w:rFonts w:ascii="Calibri" w:hAnsi="Calibri" w:eastAsia="Calibri" w:cs="Calibri"/>
          <w:b w:val="0"/>
          <w:bCs w:val="0"/>
          <w:i w:val="0"/>
          <w:iCs w:val="0"/>
          <w:caps w:val="0"/>
          <w:smallCaps w:val="0"/>
          <w:noProof w:val="0"/>
          <w:color w:val="000000" w:themeColor="text1" w:themeTint="FF" w:themeShade="FF"/>
          <w:sz w:val="22"/>
          <w:szCs w:val="22"/>
          <w:lang w:val="en-GB"/>
        </w:rPr>
        <w:t>identify</w:t>
      </w:r>
      <w:r w:rsidRPr="14035053" w:rsidR="78FA0B44">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the right ones. </w:t>
      </w:r>
    </w:p>
    <w:p w:rsidRPr="00665478" w:rsidR="00665478" w:rsidP="14035053" w:rsidRDefault="00665478" w14:paraId="563E69A1" w14:textId="30491EAD">
      <w:pPr>
        <w:spacing w:before="280" w:beforeAutospacing="off" w:after="280" w:afterAutospacing="off" w:line="276" w:lineRule="auto"/>
        <w:ind/>
        <w:jc w:val="left"/>
        <w:rPr>
          <w:rFonts w:ascii="Calibri" w:hAnsi="Calibri" w:eastAsia="Calibri" w:cs="Calibri"/>
          <w:b w:val="1"/>
          <w:bCs w:val="1"/>
          <w:i w:val="0"/>
          <w:iCs w:val="0"/>
          <w:caps w:val="0"/>
          <w:smallCaps w:val="0"/>
          <w:noProof w:val="0"/>
          <w:color w:val="000000" w:themeColor="text1" w:themeTint="FF" w:themeShade="FF"/>
          <w:sz w:val="22"/>
          <w:szCs w:val="22"/>
          <w:lang w:val="en-GB"/>
        </w:rPr>
      </w:pPr>
      <w:r w:rsidRPr="14035053" w:rsidR="78FA0B44">
        <w:rPr>
          <w:rFonts w:ascii="Calibri" w:hAnsi="Calibri" w:eastAsia="Calibri" w:cs="Calibri"/>
          <w:b w:val="1"/>
          <w:bCs w:val="1"/>
          <w:i w:val="0"/>
          <w:iCs w:val="0"/>
          <w:caps w:val="0"/>
          <w:smallCaps w:val="0"/>
          <w:noProof w:val="0"/>
          <w:color w:val="000000" w:themeColor="text1" w:themeTint="FF" w:themeShade="FF"/>
          <w:sz w:val="22"/>
          <w:szCs w:val="22"/>
          <w:lang w:val="en-GB"/>
        </w:rPr>
        <w:t xml:space="preserve">Year 2 (Sep 2026–Aug 2027): First Production, produced by Fuel </w:t>
      </w:r>
    </w:p>
    <w:p w:rsidRPr="00665478" w:rsidR="00665478" w:rsidP="14035053" w:rsidRDefault="00665478" w14:paraId="0BCDC935" w14:textId="13579180">
      <w:pPr>
        <w:spacing w:before="280" w:beforeAutospacing="off" w:after="280" w:afterAutospacing="off" w:line="276" w:lineRule="auto"/>
        <w:ind/>
        <w:jc w:val="left"/>
        <w:rPr>
          <w:rFonts w:ascii="Calibri" w:hAnsi="Calibri" w:eastAsia="Calibri" w:cs="Calibri"/>
          <w:b w:val="1"/>
          <w:bCs w:val="1"/>
          <w:i w:val="0"/>
          <w:iCs w:val="0"/>
          <w:caps w:val="0"/>
          <w:smallCaps w:val="0"/>
          <w:noProof w:val="0"/>
          <w:color w:val="000000" w:themeColor="text1" w:themeTint="FF" w:themeShade="FF"/>
          <w:sz w:val="22"/>
          <w:szCs w:val="22"/>
          <w:lang w:val="en-GB"/>
        </w:rPr>
      </w:pPr>
      <w:r w:rsidRPr="14035053" w:rsidR="78FA0B44">
        <w:rPr>
          <w:rFonts w:ascii="Calibri" w:hAnsi="Calibri" w:eastAsia="Calibri" w:cs="Calibri"/>
          <w:b w:val="1"/>
          <w:bCs w:val="1"/>
          <w:i w:val="0"/>
          <w:iCs w:val="0"/>
          <w:caps w:val="0"/>
          <w:smallCaps w:val="0"/>
          <w:noProof w:val="0"/>
          <w:color w:val="000000" w:themeColor="text1" w:themeTint="FF" w:themeShade="FF"/>
          <w:sz w:val="22"/>
          <w:szCs w:val="22"/>
          <w:lang w:val="en-GB"/>
        </w:rPr>
        <w:t xml:space="preserve">Year 3 (Sep 2027–Aug 2028): Second Production, produced by China Plate </w:t>
      </w:r>
    </w:p>
    <w:p w:rsidRPr="00665478" w:rsidR="00665478" w:rsidP="14035053" w:rsidRDefault="00665478" w14:paraId="46EB460B" w14:textId="5D6F8263">
      <w:pPr>
        <w:spacing w:before="280" w:beforeAutospacing="off" w:after="280" w:afterAutospacing="off" w:line="276" w:lineRule="auto"/>
        <w:ind/>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14035053" w:rsidR="78FA0B44">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The production titles and creative teams are confidential and will be </w:t>
      </w:r>
      <w:r w:rsidRPr="14035053" w:rsidR="78FA0B44">
        <w:rPr>
          <w:rFonts w:ascii="Calibri" w:hAnsi="Calibri" w:eastAsia="Calibri" w:cs="Calibri"/>
          <w:b w:val="0"/>
          <w:bCs w:val="0"/>
          <w:i w:val="0"/>
          <w:iCs w:val="0"/>
          <w:caps w:val="0"/>
          <w:smallCaps w:val="0"/>
          <w:noProof w:val="0"/>
          <w:color w:val="000000" w:themeColor="text1" w:themeTint="FF" w:themeShade="FF"/>
          <w:sz w:val="22"/>
          <w:szCs w:val="22"/>
          <w:lang w:val="en-GB"/>
        </w:rPr>
        <w:t>publicly announced</w:t>
      </w:r>
      <w:r w:rsidRPr="14035053" w:rsidR="78FA0B44">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later in the year. However, each production is expected to explore key recurring themes, which the LES may wish to incorporate into their work: </w:t>
      </w:r>
    </w:p>
    <w:p w:rsidRPr="00665478" w:rsidR="00665478" w:rsidP="14035053" w:rsidRDefault="00665478" w14:paraId="1D812D34" w14:textId="73A94D58">
      <w:pPr>
        <w:spacing w:before="280" w:beforeAutospacing="off" w:after="280" w:afterAutospacing="off" w:line="276" w:lineRule="auto"/>
        <w:ind/>
        <w:jc w:val="left"/>
        <w:rPr>
          <w:rFonts w:ascii="Calibri" w:hAnsi="Calibri" w:eastAsia="Calibri" w:cs="Calibri"/>
          <w:b w:val="1"/>
          <w:bCs w:val="1"/>
          <w:i w:val="0"/>
          <w:iCs w:val="0"/>
          <w:caps w:val="0"/>
          <w:smallCaps w:val="0"/>
          <w:noProof w:val="0"/>
          <w:color w:val="000000" w:themeColor="text1" w:themeTint="FF" w:themeShade="FF"/>
          <w:sz w:val="22"/>
          <w:szCs w:val="22"/>
          <w:lang w:val="en-GB"/>
        </w:rPr>
      </w:pPr>
      <w:r w:rsidRPr="14035053" w:rsidR="78FA0B44">
        <w:rPr>
          <w:rFonts w:ascii="Calibri" w:hAnsi="Calibri" w:eastAsia="Calibri" w:cs="Calibri"/>
          <w:b w:val="1"/>
          <w:bCs w:val="1"/>
          <w:i w:val="0"/>
          <w:iCs w:val="0"/>
          <w:caps w:val="0"/>
          <w:smallCaps w:val="0"/>
          <w:noProof w:val="0"/>
          <w:color w:val="000000" w:themeColor="text1" w:themeTint="FF" w:themeShade="FF"/>
          <w:sz w:val="22"/>
          <w:szCs w:val="22"/>
          <w:lang w:val="en-GB"/>
        </w:rPr>
        <w:t>First Production</w:t>
      </w:r>
    </w:p>
    <w:p w:rsidRPr="00665478" w:rsidR="00665478" w:rsidP="14035053" w:rsidRDefault="00665478" w14:paraId="0C1F1FCC" w14:textId="7AEFC0CD">
      <w:pPr>
        <w:pStyle w:val="ListParagraph"/>
        <w:numPr>
          <w:ilvl w:val="0"/>
          <w:numId w:val="58"/>
        </w:numPr>
        <w:spacing w:before="0" w:beforeAutospacing="off" w:after="0" w:afterAutospacing="off" w:line="276" w:lineRule="auto"/>
        <w:ind/>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14035053" w:rsidR="78FA0B44">
        <w:rPr>
          <w:rFonts w:ascii="Calibri" w:hAnsi="Calibri" w:eastAsia="Calibri" w:cs="Calibri"/>
          <w:b w:val="0"/>
          <w:bCs w:val="0"/>
          <w:i w:val="0"/>
          <w:iCs w:val="0"/>
          <w:caps w:val="0"/>
          <w:smallCaps w:val="0"/>
          <w:noProof w:val="0"/>
          <w:color w:val="000000" w:themeColor="text1" w:themeTint="FF" w:themeShade="FF"/>
          <w:sz w:val="22"/>
          <w:szCs w:val="22"/>
          <w:lang w:val="en-GB"/>
        </w:rPr>
        <w:t xml:space="preserve">Pre-colonial African history </w:t>
      </w:r>
    </w:p>
    <w:p w:rsidRPr="00665478" w:rsidR="00665478" w:rsidP="14035053" w:rsidRDefault="00665478" w14:paraId="2B52A2B0" w14:textId="2EB0B7FA">
      <w:pPr>
        <w:pStyle w:val="ListParagraph"/>
        <w:numPr>
          <w:ilvl w:val="0"/>
          <w:numId w:val="58"/>
        </w:numPr>
        <w:spacing w:before="0" w:beforeAutospacing="off" w:after="0" w:afterAutospacing="off" w:line="276" w:lineRule="auto"/>
        <w:ind/>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14035053" w:rsidR="78FA0B44">
        <w:rPr>
          <w:rFonts w:ascii="Calibri" w:hAnsi="Calibri" w:eastAsia="Calibri" w:cs="Calibri"/>
          <w:b w:val="0"/>
          <w:bCs w:val="0"/>
          <w:i w:val="0"/>
          <w:iCs w:val="0"/>
          <w:caps w:val="0"/>
          <w:smallCaps w:val="0"/>
          <w:noProof w:val="0"/>
          <w:color w:val="000000" w:themeColor="text1" w:themeTint="FF" w:themeShade="FF"/>
          <w:sz w:val="22"/>
          <w:szCs w:val="22"/>
          <w:lang w:val="en-GB"/>
        </w:rPr>
        <w:t xml:space="preserve">Hidden leaders &amp; female voices </w:t>
      </w:r>
    </w:p>
    <w:p w:rsidRPr="00665478" w:rsidR="00665478" w:rsidP="14035053" w:rsidRDefault="00665478" w14:paraId="72F2FD40" w14:textId="5C00A7CA">
      <w:pPr>
        <w:pStyle w:val="ListParagraph"/>
        <w:numPr>
          <w:ilvl w:val="0"/>
          <w:numId w:val="58"/>
        </w:numPr>
        <w:spacing w:before="0" w:beforeAutospacing="off" w:after="0" w:afterAutospacing="off" w:line="276" w:lineRule="auto"/>
        <w:ind/>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14035053" w:rsidR="78FA0B44">
        <w:rPr>
          <w:rFonts w:ascii="Calibri" w:hAnsi="Calibri" w:eastAsia="Calibri" w:cs="Calibri"/>
          <w:b w:val="0"/>
          <w:bCs w:val="0"/>
          <w:i w:val="0"/>
          <w:iCs w:val="0"/>
          <w:caps w:val="0"/>
          <w:smallCaps w:val="0"/>
          <w:noProof w:val="0"/>
          <w:color w:val="000000" w:themeColor="text1" w:themeTint="FF" w:themeShade="FF"/>
          <w:sz w:val="22"/>
          <w:szCs w:val="22"/>
          <w:lang w:val="en-GB"/>
        </w:rPr>
        <w:t xml:space="preserve">Allyship and solidarity across differences </w:t>
      </w:r>
    </w:p>
    <w:p w:rsidRPr="00665478" w:rsidR="00665478" w:rsidP="14035053" w:rsidRDefault="00665478" w14:paraId="376DE0DA" w14:textId="4A95B393">
      <w:pPr>
        <w:pStyle w:val="ListParagraph"/>
        <w:numPr>
          <w:ilvl w:val="0"/>
          <w:numId w:val="58"/>
        </w:numPr>
        <w:spacing w:before="0" w:beforeAutospacing="off" w:after="0" w:afterAutospacing="off" w:line="276" w:lineRule="auto"/>
        <w:ind/>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14035053" w:rsidR="78FA0B44">
        <w:rPr>
          <w:rFonts w:ascii="Calibri" w:hAnsi="Calibri" w:eastAsia="Calibri" w:cs="Calibri"/>
          <w:b w:val="0"/>
          <w:bCs w:val="0"/>
          <w:i w:val="0"/>
          <w:iCs w:val="0"/>
          <w:caps w:val="0"/>
          <w:smallCaps w:val="0"/>
          <w:noProof w:val="0"/>
          <w:color w:val="000000" w:themeColor="text1" w:themeTint="FF" w:themeShade="FF"/>
          <w:sz w:val="22"/>
          <w:szCs w:val="22"/>
          <w:lang w:val="en-GB"/>
        </w:rPr>
        <w:t xml:space="preserve">Spoken word as creative expression </w:t>
      </w:r>
    </w:p>
    <w:p w:rsidRPr="00665478" w:rsidR="00665478" w:rsidP="14035053" w:rsidRDefault="00665478" w14:paraId="2F9304CE" w14:textId="6258C0F1">
      <w:pPr>
        <w:spacing w:before="280" w:beforeAutospacing="off" w:after="280" w:afterAutospacing="off" w:line="276" w:lineRule="auto"/>
        <w:ind/>
        <w:jc w:val="left"/>
        <w:rPr>
          <w:rFonts w:ascii="Calibri" w:hAnsi="Calibri" w:eastAsia="Calibri" w:cs="Calibri"/>
          <w:b w:val="1"/>
          <w:bCs w:val="1"/>
          <w:i w:val="0"/>
          <w:iCs w:val="0"/>
          <w:caps w:val="0"/>
          <w:smallCaps w:val="0"/>
          <w:noProof w:val="0"/>
          <w:color w:val="000000" w:themeColor="text1" w:themeTint="FF" w:themeShade="FF"/>
          <w:sz w:val="22"/>
          <w:szCs w:val="22"/>
          <w:lang w:val="en-GB"/>
        </w:rPr>
      </w:pPr>
      <w:r w:rsidRPr="14035053" w:rsidR="78FA0B44">
        <w:rPr>
          <w:rFonts w:ascii="Calibri" w:hAnsi="Calibri" w:eastAsia="Calibri" w:cs="Calibri"/>
          <w:b w:val="1"/>
          <w:bCs w:val="1"/>
          <w:i w:val="0"/>
          <w:iCs w:val="0"/>
          <w:caps w:val="0"/>
          <w:smallCaps w:val="0"/>
          <w:noProof w:val="0"/>
          <w:color w:val="000000" w:themeColor="text1" w:themeTint="FF" w:themeShade="FF"/>
          <w:sz w:val="22"/>
          <w:szCs w:val="22"/>
          <w:lang w:val="en-GB"/>
        </w:rPr>
        <w:t xml:space="preserve">Second Production </w:t>
      </w:r>
    </w:p>
    <w:p w:rsidRPr="00665478" w:rsidR="00665478" w:rsidP="14035053" w:rsidRDefault="00665478" w14:paraId="033211D1" w14:textId="21EB134A">
      <w:pPr>
        <w:pStyle w:val="ListParagraph"/>
        <w:numPr>
          <w:ilvl w:val="0"/>
          <w:numId w:val="59"/>
        </w:numPr>
        <w:spacing w:before="0" w:beforeAutospacing="off" w:after="0" w:afterAutospacing="off" w:line="276" w:lineRule="auto"/>
        <w:ind/>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14035053" w:rsidR="78FA0B44">
        <w:rPr>
          <w:rFonts w:ascii="Calibri" w:hAnsi="Calibri" w:eastAsia="Calibri" w:cs="Calibri"/>
          <w:b w:val="0"/>
          <w:bCs w:val="0"/>
          <w:i w:val="0"/>
          <w:iCs w:val="0"/>
          <w:caps w:val="0"/>
          <w:smallCaps w:val="0"/>
          <w:noProof w:val="0"/>
          <w:color w:val="000000" w:themeColor="text1" w:themeTint="FF" w:themeShade="FF"/>
          <w:sz w:val="22"/>
          <w:szCs w:val="22"/>
          <w:lang w:val="en-GB"/>
        </w:rPr>
        <w:t xml:space="preserve">WWI and early global conflicts </w:t>
      </w:r>
    </w:p>
    <w:p w:rsidRPr="00665478" w:rsidR="00665478" w:rsidP="14035053" w:rsidRDefault="00665478" w14:paraId="6C32A896" w14:textId="6C761954">
      <w:pPr>
        <w:pStyle w:val="ListParagraph"/>
        <w:numPr>
          <w:ilvl w:val="0"/>
          <w:numId w:val="59"/>
        </w:numPr>
        <w:spacing w:before="0" w:beforeAutospacing="off" w:after="0" w:afterAutospacing="off" w:line="276" w:lineRule="auto"/>
        <w:ind/>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14035053" w:rsidR="78FA0B44">
        <w:rPr>
          <w:rFonts w:ascii="Calibri" w:hAnsi="Calibri" w:eastAsia="Calibri" w:cs="Calibri"/>
          <w:b w:val="0"/>
          <w:bCs w:val="0"/>
          <w:i w:val="0"/>
          <w:iCs w:val="0"/>
          <w:caps w:val="0"/>
          <w:smallCaps w:val="0"/>
          <w:noProof w:val="0"/>
          <w:color w:val="000000" w:themeColor="text1" w:themeTint="FF" w:themeShade="FF"/>
          <w:sz w:val="22"/>
          <w:szCs w:val="22"/>
          <w:lang w:val="en-GB"/>
        </w:rPr>
        <w:t xml:space="preserve">Sporting culture, identity &amp; representation </w:t>
      </w:r>
    </w:p>
    <w:p w:rsidRPr="00665478" w:rsidR="00665478" w:rsidP="14035053" w:rsidRDefault="00665478" w14:paraId="6E8E9F3B" w14:textId="5EB30560">
      <w:pPr>
        <w:pStyle w:val="ListParagraph"/>
        <w:numPr>
          <w:ilvl w:val="0"/>
          <w:numId w:val="59"/>
        </w:numPr>
        <w:spacing w:before="0" w:beforeAutospacing="off" w:after="0" w:afterAutospacing="off" w:line="276" w:lineRule="auto"/>
        <w:ind/>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14035053" w:rsidR="78FA0B44">
        <w:rPr>
          <w:rFonts w:ascii="Calibri" w:hAnsi="Calibri" w:eastAsia="Calibri" w:cs="Calibri"/>
          <w:b w:val="0"/>
          <w:bCs w:val="0"/>
          <w:i w:val="0"/>
          <w:iCs w:val="0"/>
          <w:caps w:val="0"/>
          <w:smallCaps w:val="0"/>
          <w:noProof w:val="0"/>
          <w:color w:val="000000" w:themeColor="text1" w:themeTint="FF" w:themeShade="FF"/>
          <w:sz w:val="22"/>
          <w:szCs w:val="22"/>
          <w:lang w:val="en-GB"/>
        </w:rPr>
        <w:t xml:space="preserve">Race, belonging, and shared histories </w:t>
      </w:r>
    </w:p>
    <w:p w:rsidRPr="00665478" w:rsidR="00665478" w:rsidP="14035053" w:rsidRDefault="00665478" w14:paraId="2A79DA55" w14:textId="6BBA0926">
      <w:pPr>
        <w:spacing w:before="280" w:beforeAutospacing="off" w:after="280" w:afterAutospacing="off" w:line="276" w:lineRule="auto"/>
        <w:ind/>
        <w:jc w:val="left"/>
        <w:rPr>
          <w:rFonts w:ascii="Calibri" w:hAnsi="Calibri" w:eastAsia="Calibri" w:cs="Calibri"/>
          <w:b w:val="1"/>
          <w:bCs w:val="1"/>
          <w:i w:val="0"/>
          <w:iCs w:val="0"/>
          <w:caps w:val="0"/>
          <w:smallCaps w:val="0"/>
          <w:noProof w:val="0"/>
          <w:color w:val="000000" w:themeColor="text1" w:themeTint="FF" w:themeShade="FF"/>
          <w:sz w:val="22"/>
          <w:szCs w:val="22"/>
          <w:lang w:val="en-GB"/>
        </w:rPr>
      </w:pPr>
      <w:r w:rsidRPr="14035053" w:rsidR="78FA0B44">
        <w:rPr>
          <w:rFonts w:ascii="Calibri" w:hAnsi="Calibri" w:eastAsia="Calibri" w:cs="Calibri"/>
          <w:b w:val="1"/>
          <w:bCs w:val="1"/>
          <w:i w:val="0"/>
          <w:iCs w:val="0"/>
          <w:caps w:val="0"/>
          <w:smallCaps w:val="0"/>
          <w:noProof w:val="0"/>
          <w:color w:val="000000" w:themeColor="text1" w:themeTint="FF" w:themeShade="FF"/>
          <w:sz w:val="22"/>
          <w:szCs w:val="22"/>
          <w:lang w:val="en-GB"/>
        </w:rPr>
        <w:t xml:space="preserve">Through-line themes across both productions </w:t>
      </w:r>
    </w:p>
    <w:p w:rsidRPr="00665478" w:rsidR="00665478" w:rsidP="14035053" w:rsidRDefault="00665478" w14:paraId="01B4B073" w14:textId="3010D69C">
      <w:pPr>
        <w:pStyle w:val="ListParagraph"/>
        <w:numPr>
          <w:ilvl w:val="0"/>
          <w:numId w:val="60"/>
        </w:numPr>
        <w:spacing w:before="0" w:beforeAutospacing="off" w:after="0" w:afterAutospacing="off" w:line="276" w:lineRule="auto"/>
        <w:ind/>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14035053" w:rsidR="78FA0B44">
        <w:rPr>
          <w:rFonts w:ascii="Calibri" w:hAnsi="Calibri" w:eastAsia="Calibri" w:cs="Calibri"/>
          <w:b w:val="0"/>
          <w:bCs w:val="0"/>
          <w:i w:val="0"/>
          <w:iCs w:val="0"/>
          <w:caps w:val="0"/>
          <w:smallCaps w:val="0"/>
          <w:noProof w:val="0"/>
          <w:color w:val="000000" w:themeColor="text1" w:themeTint="FF" w:themeShade="FF"/>
          <w:sz w:val="22"/>
          <w:szCs w:val="22"/>
          <w:lang w:val="en-GB"/>
        </w:rPr>
        <w:t xml:space="preserve">Whose voices shape collective narratives? </w:t>
      </w:r>
    </w:p>
    <w:p w:rsidRPr="00665478" w:rsidR="00665478" w:rsidP="14035053" w:rsidRDefault="00665478" w14:paraId="0F45D83E" w14:textId="38D8E61B">
      <w:pPr>
        <w:pStyle w:val="ListParagraph"/>
        <w:numPr>
          <w:ilvl w:val="0"/>
          <w:numId w:val="60"/>
        </w:numPr>
        <w:spacing w:before="0" w:beforeAutospacing="off" w:after="0" w:afterAutospacing="off" w:line="276" w:lineRule="auto"/>
        <w:ind/>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14035053" w:rsidR="78FA0B44">
        <w:rPr>
          <w:rFonts w:ascii="Calibri" w:hAnsi="Calibri" w:eastAsia="Calibri" w:cs="Calibri"/>
          <w:b w:val="0"/>
          <w:bCs w:val="0"/>
          <w:i w:val="0"/>
          <w:iCs w:val="0"/>
          <w:caps w:val="0"/>
          <w:smallCaps w:val="0"/>
          <w:noProof w:val="0"/>
          <w:color w:val="000000" w:themeColor="text1" w:themeTint="FF" w:themeShade="FF"/>
          <w:sz w:val="22"/>
          <w:szCs w:val="22"/>
          <w:lang w:val="en-GB"/>
        </w:rPr>
        <w:t xml:space="preserve">Allyship and representation </w:t>
      </w:r>
    </w:p>
    <w:p w:rsidRPr="00665478" w:rsidR="00665478" w:rsidP="14035053" w:rsidRDefault="00665478" w14:paraId="14E3D6A1" w14:textId="774FF1E2">
      <w:pPr>
        <w:pStyle w:val="ListParagraph"/>
        <w:numPr>
          <w:ilvl w:val="0"/>
          <w:numId w:val="60"/>
        </w:numPr>
        <w:spacing w:before="0" w:beforeAutospacing="off" w:after="0" w:afterAutospacing="off" w:line="276" w:lineRule="auto"/>
        <w:ind/>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14035053" w:rsidR="78FA0B44">
        <w:rPr>
          <w:rFonts w:ascii="Calibri" w:hAnsi="Calibri" w:eastAsia="Calibri" w:cs="Calibri"/>
          <w:b w:val="0"/>
          <w:bCs w:val="0"/>
          <w:i w:val="0"/>
          <w:iCs w:val="0"/>
          <w:caps w:val="0"/>
          <w:smallCaps w:val="0"/>
          <w:noProof w:val="0"/>
          <w:color w:val="000000" w:themeColor="text1" w:themeTint="FF" w:themeShade="FF"/>
          <w:sz w:val="22"/>
          <w:szCs w:val="22"/>
          <w:lang w:val="en-GB"/>
        </w:rPr>
        <w:t xml:space="preserve">Creative storytelling and spoken word as shared language </w:t>
      </w:r>
    </w:p>
    <w:p w:rsidRPr="00665478" w:rsidR="00665478" w:rsidP="14035053" w:rsidRDefault="00665478" w14:paraId="0D5BB7D2" w14:textId="4761E260">
      <w:pPr>
        <w:pStyle w:val="ListParagraph"/>
        <w:numPr>
          <w:ilvl w:val="0"/>
          <w:numId w:val="60"/>
        </w:numPr>
        <w:spacing w:before="0" w:beforeAutospacing="off" w:after="0" w:afterAutospacing="off" w:line="276" w:lineRule="auto"/>
        <w:ind/>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14035053" w:rsidR="78FA0B44">
        <w:rPr>
          <w:rFonts w:ascii="Calibri" w:hAnsi="Calibri" w:eastAsia="Calibri" w:cs="Calibri"/>
          <w:b w:val="0"/>
          <w:bCs w:val="0"/>
          <w:i w:val="0"/>
          <w:iCs w:val="0"/>
          <w:caps w:val="0"/>
          <w:smallCaps w:val="0"/>
          <w:noProof w:val="0"/>
          <w:color w:val="000000" w:themeColor="text1" w:themeTint="FF" w:themeShade="FF"/>
          <w:sz w:val="22"/>
          <w:szCs w:val="22"/>
          <w:lang w:val="en-GB"/>
        </w:rPr>
        <w:t>Identity, inclusion, and belonging</w:t>
      </w:r>
    </w:p>
    <w:p w:rsidRPr="00665478" w:rsidR="00665478" w:rsidP="14035053" w:rsidRDefault="00665478" w14:paraId="78DC78A3" w14:textId="0DABA0D0">
      <w:pPr>
        <w:pStyle w:val="Normal"/>
        <w:pBdr>
          <w:top w:val="nil" w:color="000000" w:sz="0" w:space="0"/>
          <w:left w:val="nil" w:color="000000" w:sz="0" w:space="0"/>
          <w:bottom w:val="nil" w:color="000000" w:sz="0" w:space="0"/>
          <w:right w:val="nil" w:color="000000" w:sz="0" w:space="0"/>
          <w:between w:val="nil" w:color="000000" w:sz="0" w:space="0"/>
        </w:pBdr>
        <w:spacing w:after="0" w:line="276" w:lineRule="auto"/>
        <w:ind/>
        <w:rPr>
          <w:rFonts w:ascii="Calibri" w:hAnsi="Calibri" w:eastAsia="Calibri" w:cs="Calibri"/>
          <w:b w:val="1"/>
          <w:bCs w:val="1"/>
          <w:i w:val="0"/>
          <w:iCs w:val="0"/>
          <w:caps w:val="0"/>
          <w:smallCaps w:val="0"/>
          <w:noProof w:val="0"/>
          <w:color w:val="auto" w:themeColor="text1" w:themeTint="FF" w:themeShade="FF"/>
          <w:sz w:val="22"/>
          <w:szCs w:val="22"/>
          <w:lang w:val="en-GB"/>
        </w:rPr>
      </w:pPr>
    </w:p>
    <w:p w:rsidRPr="00665478" w:rsidR="00665478" w:rsidP="14035053" w:rsidRDefault="00665478" w14:paraId="2E27113F" w14:textId="55E96BC1">
      <w:pPr>
        <w:pStyle w:val="Normal"/>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1"/>
          <w:bCs w:val="1"/>
          <w:i w:val="0"/>
          <w:iCs w:val="0"/>
          <w:caps w:val="0"/>
          <w:smallCaps w:val="0"/>
          <w:noProof w:val="0"/>
          <w:color w:val="C00000"/>
          <w:sz w:val="22"/>
          <w:szCs w:val="22"/>
          <w:lang w:val="en-GB"/>
        </w:rPr>
      </w:pPr>
      <w:r w:rsidRPr="14035053" w:rsidR="40D293F7">
        <w:rPr>
          <w:rFonts w:ascii="Calibri" w:hAnsi="Calibri" w:eastAsia="Calibri" w:cs="Calibri"/>
          <w:b w:val="1"/>
          <w:bCs w:val="1"/>
          <w:i w:val="0"/>
          <w:iCs w:val="0"/>
          <w:caps w:val="0"/>
          <w:smallCaps w:val="0"/>
          <w:noProof w:val="0"/>
          <w:color w:val="C00000"/>
          <w:sz w:val="22"/>
          <w:szCs w:val="22"/>
          <w:lang w:val="en-GB"/>
        </w:rPr>
        <w:t>Terms of Engagement</w:t>
      </w:r>
      <w:r w:rsidRPr="14035053" w:rsidR="11989E67">
        <w:rPr>
          <w:rFonts w:ascii="Calibri" w:hAnsi="Calibri" w:eastAsia="Calibri" w:cs="Calibri"/>
          <w:b w:val="1"/>
          <w:bCs w:val="1"/>
          <w:i w:val="0"/>
          <w:iCs w:val="0"/>
          <w:caps w:val="0"/>
          <w:smallCaps w:val="0"/>
          <w:noProof w:val="0"/>
          <w:color w:val="C00000"/>
          <w:sz w:val="22"/>
          <w:szCs w:val="22"/>
          <w:lang w:val="en-GB"/>
        </w:rPr>
        <w:t xml:space="preserve"> (continued)</w:t>
      </w:r>
    </w:p>
    <w:p w:rsidR="4636044C" w:rsidP="4636044C" w:rsidRDefault="4636044C" w14:paraId="36864198" w14:textId="2D7948E5">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4636044C" w:rsidRDefault="00665478" w14:paraId="3BAE72BA" w14:textId="47ABA7B7">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The position will involve </w:t>
      </w: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approximately (10) days’ work between April and September 2026 (Year 1)</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on a flexible basis to accommodate both your schedule and the project’s activity plan.</w:t>
      </w:r>
    </w:p>
    <w:p w:rsidRPr="00665478" w:rsidR="00665478" w:rsidP="4636044C" w:rsidRDefault="00665478" w14:paraId="3F985321" w14:textId="54911B17">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4636044C" w:rsidRDefault="00665478" w14:paraId="0E287654" w14:textId="50263BA5">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We </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anticipate</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up to twelve (12) days of work in each of Years 2 and 3</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with exact dates and commitments agreed in advance of each touring period to reflect local needs and opportunities.</w:t>
      </w:r>
    </w:p>
    <w:p w:rsidRPr="00665478" w:rsidR="00665478" w:rsidP="4636044C" w:rsidRDefault="00665478" w14:paraId="6D1533CC" w14:textId="2C5993D7">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4636044C" w:rsidRDefault="00665478" w14:paraId="357740D7" w14:textId="25441B65">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Contract type:</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Freelance</w:t>
      </w:r>
      <w:r>
        <w:br/>
      </w: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Responsible to:</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Senior Engagement Producer, Fuel</w:t>
      </w:r>
      <w:r>
        <w:br/>
      </w: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Period:</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April 2026 – early 2028</w:t>
      </w:r>
    </w:p>
    <w:p w:rsidRPr="00665478" w:rsidR="00665478" w:rsidP="4636044C" w:rsidRDefault="00665478" w14:paraId="13D9EEA0" w14:textId="76A5BDAF">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Fee:</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£150 per day</w:t>
      </w:r>
    </w:p>
    <w:p w:rsidRPr="00665478" w:rsidR="00665478" w:rsidP="4636044C" w:rsidRDefault="00665478" w14:paraId="25F8CBAA" w14:textId="02B7A4BA">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4636044C" w:rsidRDefault="00665478" w14:paraId="6472DA8E" w14:textId="093A9B74">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Expected Time Commitment</w:t>
      </w:r>
    </w:p>
    <w:p w:rsidRPr="00665478" w:rsidR="00665478" w:rsidP="4636044C" w:rsidRDefault="00665478" w14:paraId="5AA4F2B1" w14:textId="77FF9775">
      <w:pPr>
        <w:pStyle w:val="ListParagraph"/>
        <w:numPr>
          <w:ilvl w:val="0"/>
          <w:numId w:val="56"/>
        </w:num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Year 1 – Foundations phase:</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up to 10 days (April–September 2026)</w:t>
      </w:r>
      <w:r>
        <w:br/>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Focus on relationship-building, planning, and early engagement activities.</w:t>
      </w:r>
    </w:p>
    <w:p w:rsidRPr="00665478" w:rsidR="00665478" w:rsidP="4636044C" w:rsidRDefault="00665478" w14:paraId="5DB42ED2" w14:textId="48288C90">
      <w:pPr>
        <w:pStyle w:val="ListParagraph"/>
        <w:numPr>
          <w:ilvl w:val="0"/>
          <w:numId w:val="56"/>
        </w:num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Year 2 – First Production:</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up to 12 days (September 2026–August 2027, to be confirmed August 2026)</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Pr="00665478" w:rsidR="00665478" w:rsidP="4636044C" w:rsidRDefault="00665478" w14:paraId="725068B9" w14:textId="2EAAD123">
      <w:pPr>
        <w:pBdr>
          <w:top w:val="nil" w:color="000000" w:sz="0" w:space="0"/>
          <w:left w:val="nil" w:color="000000" w:sz="0" w:space="0"/>
          <w:bottom w:val="nil" w:color="000000" w:sz="0" w:space="0"/>
          <w:right w:val="nil" w:color="000000" w:sz="0" w:space="0"/>
          <w:between w:val="nil" w:color="000000" w:sz="0" w:space="0"/>
        </w:pBdr>
        <w:spacing w:after="0" w:line="276" w:lineRule="auto"/>
        <w:ind w:left="720"/>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Focus on audience development and engagement delivery around the first touring production, including pre-show community activity and post-show follow-up.</w:t>
      </w:r>
    </w:p>
    <w:p w:rsidRPr="00665478" w:rsidR="00665478" w:rsidP="4636044C" w:rsidRDefault="00665478" w14:paraId="4E5E23C8" w14:textId="42A99FF2">
      <w:pPr>
        <w:pStyle w:val="ListParagraph"/>
        <w:numPr>
          <w:ilvl w:val="0"/>
          <w:numId w:val="56"/>
        </w:num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Year 3 – Second Production:</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up to 12 days (September 2027–August 2028, to be confirmed August 2027).</w:t>
      </w:r>
    </w:p>
    <w:p w:rsidRPr="00665478" w:rsidR="00665478" w:rsidP="4636044C" w:rsidRDefault="00665478" w14:paraId="22A2EA30" w14:textId="042198FF">
      <w:pPr>
        <w:pBdr>
          <w:top w:val="nil" w:color="000000" w:sz="0" w:space="0"/>
          <w:left w:val="nil" w:color="000000" w:sz="0" w:space="0"/>
          <w:bottom w:val="nil" w:color="000000" w:sz="0" w:space="0"/>
          <w:right w:val="nil" w:color="000000" w:sz="0" w:space="0"/>
          <w:between w:val="nil" w:color="000000" w:sz="0" w:space="0"/>
        </w:pBdr>
        <w:spacing w:after="0" w:line="276" w:lineRule="auto"/>
        <w:ind w:left="720"/>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Focus on audience development and engagement delivery, including pre-show community activity and post-show follow-up, and evaluation for the second touring production.</w:t>
      </w:r>
    </w:p>
    <w:p w:rsidRPr="00665478" w:rsidR="00665478" w:rsidP="4636044C" w:rsidRDefault="00665478" w14:paraId="090FF82D" w14:textId="2515B451">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4636044C" w:rsidRDefault="00665478" w14:paraId="5788B775" w14:textId="5D64753E">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Structure</w:t>
      </w:r>
    </w:p>
    <w:p w:rsidRPr="00665478" w:rsidR="00665478" w:rsidP="4636044C" w:rsidRDefault="00665478" w14:paraId="6A77273C" w14:textId="0F248444">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The precise schedule will be agreed locally, but as a guide, work is likely to include:</w:t>
      </w:r>
    </w:p>
    <w:p w:rsidRPr="00665478" w:rsidR="00665478" w:rsidP="4636044C" w:rsidRDefault="00665478" w14:paraId="639085A1" w14:textId="273E22B1">
      <w:pPr>
        <w:pStyle w:val="ListParagraph"/>
        <w:numPr>
          <w:ilvl w:val="0"/>
          <w:numId w:val="57"/>
        </w:num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1 day:</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Planning &amp; onboarding (including a cross-LES meeting and induction with the Touring Together team and local venue)</w:t>
      </w:r>
      <w:r w:rsidRPr="4636044C" w:rsidR="00B67422">
        <w:rPr>
          <w:rFonts w:ascii="Calibri" w:hAnsi="Calibri" w:eastAsia="Calibri" w:cs="Calibri"/>
          <w:b w:val="0"/>
          <w:bCs w:val="0"/>
          <w:i w:val="0"/>
          <w:iCs w:val="0"/>
          <w:caps w:val="0"/>
          <w:smallCaps w:val="0"/>
          <w:noProof w:val="0"/>
          <w:color w:val="000000" w:themeColor="text1" w:themeTint="FF" w:themeShade="FF"/>
          <w:sz w:val="22"/>
          <w:szCs w:val="22"/>
          <w:lang w:val="en-GB"/>
        </w:rPr>
        <w:t>.</w:t>
      </w:r>
    </w:p>
    <w:p w:rsidRPr="00665478" w:rsidR="00665478" w:rsidP="4636044C" w:rsidRDefault="00665478" w14:paraId="344D5F92" w14:textId="5105CF38">
      <w:pPr>
        <w:pStyle w:val="ListParagraph"/>
        <w:numPr>
          <w:ilvl w:val="0"/>
          <w:numId w:val="57"/>
        </w:num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5 - 7 days:</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Delivery of community engagement activity, network-building, and participation events</w:t>
      </w:r>
      <w:r w:rsidRPr="4636044C" w:rsidR="55CB345C">
        <w:rPr>
          <w:rFonts w:ascii="Calibri" w:hAnsi="Calibri" w:eastAsia="Calibri" w:cs="Calibri"/>
          <w:b w:val="0"/>
          <w:bCs w:val="0"/>
          <w:i w:val="0"/>
          <w:iCs w:val="0"/>
          <w:caps w:val="0"/>
          <w:smallCaps w:val="0"/>
          <w:noProof w:val="0"/>
          <w:color w:val="000000" w:themeColor="text1" w:themeTint="FF" w:themeShade="FF"/>
          <w:sz w:val="22"/>
          <w:szCs w:val="22"/>
          <w:lang w:val="en-GB"/>
        </w:rPr>
        <w:t>.</w:t>
      </w:r>
    </w:p>
    <w:p w:rsidRPr="00665478" w:rsidR="00665478" w:rsidP="4636044C" w:rsidRDefault="00665478" w14:paraId="735EE527" w14:textId="4A3E8050">
      <w:pPr>
        <w:pStyle w:val="ListParagraph"/>
        <w:numPr>
          <w:ilvl w:val="0"/>
          <w:numId w:val="57"/>
        </w:num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1 - 2 days:</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Evaluation and reporting, including a short reflection meeting with the Touring Together team</w:t>
      </w:r>
    </w:p>
    <w:p w:rsidRPr="00665478" w:rsidR="00665478" w:rsidP="4636044C" w:rsidRDefault="00665478" w14:paraId="752889A9" w14:textId="3ECEA767">
      <w:pPr>
        <w:pStyle w:val="ListParagraph"/>
        <w:numPr>
          <w:ilvl w:val="0"/>
          <w:numId w:val="57"/>
        </w:num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Availability:</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LES must be available for onboarding and planning in April 2026, with the intention of continuing into Years 2 and 3 to ensure consistency and long-term relationship building.</w:t>
      </w:r>
    </w:p>
    <w:p w:rsidRPr="00665478" w:rsidR="00665478" w:rsidP="4636044C" w:rsidRDefault="00665478" w14:paraId="34B00785" w14:textId="6FBD83F0">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C00000"/>
          <w:sz w:val="22"/>
          <w:szCs w:val="22"/>
          <w:lang w:val="en-GB"/>
        </w:rPr>
      </w:pPr>
    </w:p>
    <w:p w:rsidRPr="00665478" w:rsidR="00665478" w:rsidP="37663384" w:rsidRDefault="00665478" w14:paraId="13D73174" w14:textId="790DDCE1">
      <w:pPr>
        <w:pStyle w:val="Normal"/>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C00000"/>
          <w:sz w:val="22"/>
          <w:szCs w:val="22"/>
          <w:lang w:val="en-GB"/>
        </w:rPr>
      </w:pPr>
      <w:r w:rsidRPr="37663384" w:rsidR="70F07555">
        <w:rPr>
          <w:rFonts w:ascii="Calibri" w:hAnsi="Calibri" w:eastAsia="Calibri" w:cs="Calibri"/>
          <w:b w:val="1"/>
          <w:bCs w:val="1"/>
          <w:i w:val="0"/>
          <w:iCs w:val="0"/>
          <w:caps w:val="0"/>
          <w:smallCaps w:val="0"/>
          <w:noProof w:val="0"/>
          <w:color w:val="C00000"/>
          <w:sz w:val="22"/>
          <w:szCs w:val="22"/>
          <w:lang w:val="en-GB"/>
        </w:rPr>
        <w:t>H</w:t>
      </w:r>
      <w:r w:rsidRPr="37663384" w:rsidR="70F07555">
        <w:rPr>
          <w:rFonts w:ascii="Calibri" w:hAnsi="Calibri" w:eastAsia="Calibri" w:cs="Calibri"/>
          <w:b w:val="1"/>
          <w:bCs w:val="1"/>
          <w:i w:val="0"/>
          <w:iCs w:val="0"/>
          <w:caps w:val="0"/>
          <w:smallCaps w:val="0"/>
          <w:noProof w:val="0"/>
          <w:color w:val="C00000"/>
          <w:sz w:val="22"/>
          <w:szCs w:val="22"/>
          <w:lang w:val="en-GB"/>
        </w:rPr>
        <w:t>ow to Apply</w:t>
      </w:r>
    </w:p>
    <w:p w:rsidR="4636044C" w:rsidP="4636044C" w:rsidRDefault="4636044C" w14:paraId="23332688" w14:textId="2F11CBDA">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6A1DA3A3" w:rsidRDefault="00665478" w14:paraId="565981A0" w14:textId="70097FC4">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noProof w:val="0"/>
          <w:sz w:val="22"/>
          <w:szCs w:val="22"/>
          <w:lang w:val="en-GB"/>
        </w:rPr>
      </w:pPr>
      <w:r w:rsidRPr="6A1DA3A3" w:rsidR="34626A1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The Application Form that </w:t>
      </w:r>
      <w:r w:rsidRPr="6A1DA3A3" w:rsidR="34626A18">
        <w:rPr>
          <w:rFonts w:ascii="Calibri" w:hAnsi="Calibri" w:eastAsia="Calibri" w:cs="Calibri"/>
          <w:b w:val="0"/>
          <w:bCs w:val="0"/>
          <w:i w:val="0"/>
          <w:iCs w:val="0"/>
          <w:caps w:val="0"/>
          <w:smallCaps w:val="0"/>
          <w:noProof w:val="0"/>
          <w:color w:val="000000" w:themeColor="text1" w:themeTint="FF" w:themeShade="FF"/>
          <w:sz w:val="22"/>
          <w:szCs w:val="22"/>
          <w:lang w:val="en-GB"/>
        </w:rPr>
        <w:t>contains</w:t>
      </w:r>
      <w:r w:rsidRPr="6A1DA3A3" w:rsidR="34626A1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full details of how to apply</w:t>
      </w:r>
      <w:r w:rsidRPr="6A1DA3A3" w:rsidR="235E40D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can be downloaded</w:t>
      </w:r>
      <w:r w:rsidRPr="6A1DA3A3" w:rsidR="34626A1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hyperlink r:id="Re01a323f05984518">
        <w:r w:rsidRPr="6A1DA3A3" w:rsidR="34626A18">
          <w:rPr>
            <w:rStyle w:val="Hyperlink"/>
            <w:rFonts w:ascii="Calibri" w:hAnsi="Calibri" w:eastAsia="Calibri" w:cs="Calibri"/>
            <w:b w:val="0"/>
            <w:bCs w:val="0"/>
            <w:i w:val="0"/>
            <w:iCs w:val="0"/>
            <w:caps w:val="0"/>
            <w:smallCaps w:val="0"/>
            <w:strike w:val="0"/>
            <w:dstrike w:val="0"/>
            <w:noProof w:val="0"/>
            <w:color w:val="4471C4"/>
            <w:sz w:val="22"/>
            <w:szCs w:val="22"/>
            <w:lang w:val="en-GB"/>
          </w:rPr>
          <w:t>here.</w:t>
        </w:r>
      </w:hyperlink>
    </w:p>
    <w:p w:rsidRPr="00665478" w:rsidR="00665478" w:rsidP="14035053" w:rsidRDefault="00665478" w14:paraId="6A8AE366" w14:textId="62D14F5C">
      <w:pPr>
        <w:pStyle w:val="Normal"/>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14035053" w:rsidRDefault="00665478" w14:paraId="6A86297A" w14:textId="2AED096E">
      <w:pPr>
        <w:pStyle w:val="Normal"/>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14035053"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Applications are due by </w:t>
      </w:r>
      <w:r w:rsidRPr="14035053" w:rsidR="70F07555">
        <w:rPr>
          <w:rFonts w:ascii="Calibri" w:hAnsi="Calibri" w:eastAsia="Calibri" w:cs="Calibri"/>
          <w:b w:val="1"/>
          <w:bCs w:val="1"/>
          <w:i w:val="0"/>
          <w:iCs w:val="0"/>
          <w:caps w:val="0"/>
          <w:smallCaps w:val="0"/>
          <w:noProof w:val="0"/>
          <w:color w:val="000000" w:themeColor="text1" w:themeTint="FF" w:themeShade="FF"/>
          <w:sz w:val="22"/>
          <w:szCs w:val="22"/>
          <w:lang w:val="en-GB"/>
        </w:rPr>
        <w:t xml:space="preserve">11pm on Sunday 1 March 2026 to </w:t>
      </w:r>
      <w:hyperlink r:id="R1ccbe72f5cb94eb1">
        <w:r w:rsidRPr="14035053" w:rsidR="70F07555">
          <w:rPr>
            <w:rStyle w:val="Hyperlink"/>
            <w:rFonts w:ascii="Calibri" w:hAnsi="Calibri" w:eastAsia="Calibri" w:cs="Calibri"/>
            <w:b w:val="0"/>
            <w:bCs w:val="0"/>
            <w:i w:val="0"/>
            <w:iCs w:val="0"/>
            <w:caps w:val="0"/>
            <w:smallCaps w:val="0"/>
            <w:strike w:val="0"/>
            <w:dstrike w:val="0"/>
            <w:noProof w:val="0"/>
            <w:color w:val="1155CC"/>
            <w:sz w:val="22"/>
            <w:szCs w:val="22"/>
            <w:u w:val="single"/>
            <w:lang w:val="en-GB"/>
          </w:rPr>
          <w:t>engage@fueltheatre.com</w:t>
        </w:r>
      </w:hyperlink>
      <w:r w:rsidRPr="14035053" w:rsidR="70F07555">
        <w:rPr>
          <w:rFonts w:ascii="Calibri" w:hAnsi="Calibri" w:eastAsia="Calibri" w:cs="Calibri"/>
          <w:b w:val="0"/>
          <w:bCs w:val="0"/>
          <w:i w:val="0"/>
          <w:iCs w:val="0"/>
          <w:caps w:val="0"/>
          <w:smallCaps w:val="0"/>
          <w:noProof w:val="0"/>
          <w:color w:val="000000" w:themeColor="text1" w:themeTint="FF" w:themeShade="FF"/>
          <w:sz w:val="22"/>
          <w:szCs w:val="22"/>
          <w:lang w:val="en-GB"/>
        </w:rPr>
        <w:t>.</w:t>
      </w:r>
    </w:p>
    <w:p w:rsidRPr="00665478" w:rsidR="00665478" w:rsidP="4636044C" w:rsidRDefault="00665478" w14:paraId="5D50ABE2" w14:textId="45ADFB14">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4636044C" w:rsidRDefault="00665478" w14:paraId="727F7507" w14:textId="74FCA949">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An </w:t>
      </w: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Equal Opportunities</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anonymous survey link is included in the Application Form, which we kindly ask you to complete.</w:t>
      </w:r>
    </w:p>
    <w:p w:rsidRPr="00665478" w:rsidR="00665478" w:rsidP="4636044C" w:rsidRDefault="00665478" w14:paraId="44120C86" w14:textId="05114FDB">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4636044C" w:rsidRDefault="00665478" w14:paraId="2B378C07" w14:textId="57D4875B">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We want you to complete your application in a way that is comfortable for you. We accept </w:t>
      </w: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 xml:space="preserve">video </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and </w:t>
      </w: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 xml:space="preserve">audio files </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that answer the questions listed in the application form. Please ensure your video or audio file is no longer than 5 minutes.</w:t>
      </w:r>
    </w:p>
    <w:p w:rsidRPr="00665478" w:rsidR="00665478" w:rsidP="4636044C" w:rsidRDefault="00665478" w14:paraId="50E28209" w14:textId="58F2BBA1">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4636044C" w:rsidRDefault="00665478" w14:paraId="67979CFD" w14:textId="3EF32E56">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Shortlisted candidates will be offered </w:t>
      </w: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an interview on w/c 16</w:t>
      </w:r>
      <w:r w:rsidRPr="4636044C" w:rsidR="70F07555">
        <w:rPr>
          <w:rFonts w:ascii="Calibri" w:hAnsi="Calibri" w:eastAsia="Calibri" w:cs="Calibri"/>
          <w:b w:val="1"/>
          <w:bCs w:val="1"/>
          <w:i w:val="0"/>
          <w:iCs w:val="0"/>
          <w:caps w:val="0"/>
          <w:smallCaps w:val="0"/>
          <w:noProof w:val="0"/>
          <w:color w:val="000000" w:themeColor="text1" w:themeTint="FF" w:themeShade="FF"/>
          <w:sz w:val="22"/>
          <w:szCs w:val="22"/>
          <w:vertAlign w:val="superscript"/>
          <w:lang w:val="en-GB"/>
        </w:rPr>
        <w:t>th</w:t>
      </w: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 xml:space="preserve"> or 23</w:t>
      </w:r>
      <w:r w:rsidRPr="4636044C" w:rsidR="70F07555">
        <w:rPr>
          <w:rFonts w:ascii="Calibri" w:hAnsi="Calibri" w:eastAsia="Calibri" w:cs="Calibri"/>
          <w:b w:val="1"/>
          <w:bCs w:val="1"/>
          <w:i w:val="0"/>
          <w:iCs w:val="0"/>
          <w:caps w:val="0"/>
          <w:smallCaps w:val="0"/>
          <w:noProof w:val="0"/>
          <w:color w:val="000000" w:themeColor="text1" w:themeTint="FF" w:themeShade="FF"/>
          <w:sz w:val="22"/>
          <w:szCs w:val="22"/>
          <w:vertAlign w:val="superscript"/>
          <w:lang w:val="en-GB"/>
        </w:rPr>
        <w:t>rd</w:t>
      </w: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 xml:space="preserve">  March</w:t>
      </w:r>
      <w:r w:rsidRPr="4636044C" w:rsidR="70F07555">
        <w:rPr>
          <w:rFonts w:ascii="Calibri" w:hAnsi="Calibri" w:eastAsia="Calibri" w:cs="Calibri"/>
          <w:b w:val="1"/>
          <w:bCs w:val="1"/>
          <w:i w:val="0"/>
          <w:iCs w:val="0"/>
          <w:caps w:val="0"/>
          <w:smallCaps w:val="0"/>
          <w:noProof w:val="0"/>
          <w:color w:val="000000" w:themeColor="text1" w:themeTint="FF" w:themeShade="FF"/>
          <w:sz w:val="22"/>
          <w:szCs w:val="22"/>
          <w:lang w:val="en-GB"/>
        </w:rPr>
        <w:t>,</w:t>
      </w: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that will take place online, on Zoom.</w:t>
      </w:r>
    </w:p>
    <w:p w:rsidRPr="00665478" w:rsidR="00665478" w:rsidP="4636044C" w:rsidRDefault="00665478" w14:paraId="0DCF84B5" w14:textId="6439B9DC">
      <w:pPr>
        <w:pBdr>
          <w:top w:val="nil" w:color="000000" w:sz="0" w:space="0"/>
          <w:left w:val="nil" w:color="000000" w:sz="0" w:space="0"/>
          <w:bottom w:val="nil" w:color="000000" w:sz="0" w:space="0"/>
          <w:right w:val="nil" w:color="000000" w:sz="0" w:space="0"/>
          <w:between w:val="nil" w:color="000000" w:sz="0" w:space="0"/>
        </w:pBd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665478" w:rsidR="00665478" w:rsidP="4636044C" w:rsidRDefault="00665478" w14:paraId="233969EC" w14:textId="48F42959">
      <w:pPr>
        <w:spacing w:after="0"/>
        <w:rPr>
          <w:rFonts w:ascii="Calibri" w:hAnsi="Calibri" w:eastAsia="Calibri" w:cs="Calibri"/>
          <w:b w:val="0"/>
          <w:bCs w:val="0"/>
          <w:i w:val="0"/>
          <w:iCs w:val="0"/>
          <w:caps w:val="0"/>
          <w:smallCaps w:val="0"/>
          <w:noProof w:val="0"/>
          <w:color w:val="0000FF"/>
          <w:sz w:val="22"/>
          <w:szCs w:val="22"/>
          <w:lang w:val="en-GB"/>
        </w:rPr>
      </w:pPr>
      <w:r w:rsidRPr="4636044C"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If you have questions about the application process, please email </w:t>
      </w:r>
      <w:hyperlink r:id="R959feff0794e428c">
        <w:r w:rsidRPr="4636044C" w:rsidR="70F07555">
          <w:rPr>
            <w:rStyle w:val="Hyperlink"/>
            <w:rFonts w:ascii="Calibri" w:hAnsi="Calibri" w:eastAsia="Calibri" w:cs="Calibri"/>
            <w:b w:val="0"/>
            <w:bCs w:val="0"/>
            <w:i w:val="0"/>
            <w:iCs w:val="0"/>
            <w:caps w:val="0"/>
            <w:smallCaps w:val="0"/>
            <w:strike w:val="0"/>
            <w:dstrike w:val="0"/>
            <w:noProof w:val="0"/>
            <w:color w:val="1155CC"/>
            <w:sz w:val="22"/>
            <w:szCs w:val="22"/>
            <w:u w:val="single"/>
            <w:lang w:val="en-GB"/>
          </w:rPr>
          <w:t>engage@fueltheatre.com</w:t>
        </w:r>
      </w:hyperlink>
      <w:hyperlink r:id="R9c043ce4e9044a2b">
        <w:r w:rsidRPr="4636044C" w:rsidR="70F07555">
          <w:rPr>
            <w:rStyle w:val="Hyperlink"/>
            <w:rFonts w:ascii="Calibri" w:hAnsi="Calibri" w:eastAsia="Calibri" w:cs="Calibri"/>
            <w:b w:val="0"/>
            <w:bCs w:val="0"/>
            <w:i w:val="0"/>
            <w:iCs w:val="0"/>
            <w:caps w:val="0"/>
            <w:smallCaps w:val="0"/>
            <w:strike w:val="0"/>
            <w:dstrike w:val="0"/>
            <w:noProof w:val="0"/>
            <w:color w:val="0000FF"/>
            <w:sz w:val="22"/>
            <w:szCs w:val="22"/>
            <w:u w:val="single"/>
            <w:lang w:val="en-GB"/>
          </w:rPr>
          <w:t>.</w:t>
        </w:r>
      </w:hyperlink>
      <w:r w:rsidRPr="4636044C" w:rsidR="70F07555">
        <w:rPr>
          <w:rFonts w:ascii="Calibri" w:hAnsi="Calibri" w:eastAsia="Calibri" w:cs="Calibri"/>
          <w:b w:val="0"/>
          <w:bCs w:val="0"/>
          <w:i w:val="0"/>
          <w:iCs w:val="0"/>
          <w:caps w:val="0"/>
          <w:smallCaps w:val="0"/>
          <w:noProof w:val="0"/>
          <w:color w:val="0000FF"/>
          <w:sz w:val="22"/>
          <w:szCs w:val="22"/>
          <w:lang w:val="en-GB"/>
        </w:rPr>
        <w:t xml:space="preserve"> </w:t>
      </w:r>
    </w:p>
    <w:p w:rsidRPr="00665478" w:rsidR="00665478" w:rsidP="4636044C" w:rsidRDefault="00665478" w14:paraId="22F86808" w14:textId="2B3941BB">
      <w:pPr>
        <w:spacing w:after="0"/>
        <w:rPr>
          <w:rFonts w:ascii="Calibri" w:hAnsi="Calibri" w:eastAsia="Calibri" w:cs="Calibri"/>
          <w:b w:val="0"/>
          <w:bCs w:val="0"/>
          <w:i w:val="0"/>
          <w:iCs w:val="0"/>
          <w:caps w:val="0"/>
          <w:smallCaps w:val="0"/>
          <w:noProof w:val="0"/>
          <w:color w:val="0000FF"/>
          <w:sz w:val="22"/>
          <w:szCs w:val="22"/>
          <w:lang w:val="en-GB"/>
        </w:rPr>
      </w:pPr>
    </w:p>
    <w:p w:rsidR="720C57BE" w:rsidP="2F89F867" w:rsidRDefault="720C57BE" w14:paraId="417FDEEA" w14:textId="7FB52A68">
      <w:pPr>
        <w:pStyle w:val="Normal"/>
        <w:spacing w:before="240" w:beforeAutospacing="off" w:after="240" w:afterAutospacing="off" w:line="276" w:lineRule="auto"/>
        <w:rPr>
          <w:rFonts w:ascii="Calibri" w:hAnsi="Calibri" w:eastAsia="Calibri" w:cs="Calibri"/>
          <w:noProof w:val="0"/>
          <w:sz w:val="22"/>
          <w:szCs w:val="22"/>
          <w:lang w:val="en-GB"/>
        </w:rPr>
      </w:pPr>
      <w:r w:rsidRPr="2F89F867" w:rsidR="70F0755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If you have any questions about the role, or want to set-up an informal informative chat, please contact Marina Sacco, Fuel Senior Engagement Producer, at </w:t>
      </w:r>
      <w:hyperlink r:id="R5fb4fc06fbe54aaa">
        <w:r w:rsidRPr="2F89F867" w:rsidR="70F07555">
          <w:rPr>
            <w:rStyle w:val="Hyperlink"/>
            <w:rFonts w:ascii="Calibri" w:hAnsi="Calibri" w:eastAsia="Calibri" w:cs="Calibri"/>
            <w:b w:val="0"/>
            <w:bCs w:val="0"/>
            <w:i w:val="0"/>
            <w:iCs w:val="0"/>
            <w:caps w:val="0"/>
            <w:smallCaps w:val="0"/>
            <w:strike w:val="0"/>
            <w:dstrike w:val="0"/>
            <w:noProof w:val="0"/>
            <w:color w:val="1155CC"/>
            <w:sz w:val="22"/>
            <w:szCs w:val="22"/>
            <w:u w:val="single"/>
            <w:lang w:val="en-GB"/>
          </w:rPr>
          <w:t>marina@fueltheatre.com</w:t>
        </w:r>
      </w:hyperlink>
      <w:r w:rsidRPr="2F89F867" w:rsidR="70F07555">
        <w:rPr>
          <w:rFonts w:ascii="Calibri" w:hAnsi="Calibri" w:eastAsia="Calibri" w:cs="Calibri"/>
          <w:b w:val="1"/>
          <w:bCs w:val="1"/>
          <w:i w:val="0"/>
          <w:iCs w:val="0"/>
          <w:caps w:val="0"/>
          <w:smallCaps w:val="0"/>
          <w:noProof w:val="0"/>
          <w:color w:val="000000" w:themeColor="text1" w:themeTint="FF" w:themeShade="FF"/>
          <w:sz w:val="22"/>
          <w:szCs w:val="22"/>
          <w:lang w:val="en-GB"/>
        </w:rPr>
        <w:t xml:space="preserve">. </w:t>
      </w:r>
      <w:r w:rsidRPr="2F89F867" w:rsidR="70F07555">
        <w:rPr>
          <w:rFonts w:ascii="Calibri" w:hAnsi="Calibri" w:eastAsia="Calibri" w:cs="Calibri"/>
          <w:noProof w:val="0"/>
          <w:sz w:val="22"/>
          <w:szCs w:val="22"/>
          <w:lang w:val="en-GB"/>
        </w:rPr>
        <w:t xml:space="preserve"> </w:t>
      </w:r>
    </w:p>
    <w:sectPr w:rsidRPr="00F00B95" w:rsidR="00F84108">
      <w:footerReference w:type="default" r:id="rId16"/>
      <w:pgSz w:w="11900" w:h="16840" w:orient="portrait"/>
      <w:pgMar w:top="1440" w:right="1440" w:bottom="1440" w:left="1440" w:header="720" w:footer="720" w:gutter="0"/>
      <w:pgNumType w:start="1"/>
      <w:cols w:space="720"/>
      <w:headerReference w:type="default" r:id="R7cedd2c4516c45ef"/>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75CB0" w:rsidRDefault="00675CB0" w14:paraId="0E30CA7A" w14:textId="77777777">
      <w:r>
        <w:separator/>
      </w:r>
    </w:p>
  </w:endnote>
  <w:endnote w:type="continuationSeparator" w:id="0">
    <w:p w:rsidR="00675CB0" w:rsidRDefault="00675CB0" w14:paraId="6F6C9DC7" w14:textId="77777777">
      <w:r>
        <w:continuationSeparator/>
      </w:r>
    </w:p>
  </w:endnote>
  <w:endnote w:type="continuationNotice" w:id="1">
    <w:p w:rsidR="00675CB0" w:rsidRDefault="00675CB0" w14:paraId="2152D3B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auto"/>
    <w:pitch w:val="variable"/>
    <w:sig w:usb0="E00002FF" w:usb1="5000785B" w:usb2="00000000" w:usb3="00000000" w:csb0="000001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84108" w:rsidRDefault="00B94337" w14:paraId="1C36B14E" w14:textId="1D01B09F">
    <w:pPr>
      <w:pStyle w:val="Header"/>
      <w:jc w:val="right"/>
    </w:pPr>
    <w:r>
      <w:tab/>
    </w:r>
    <w:r>
      <w:tab/>
    </w:r>
    <w:r>
      <w:fldChar w:fldCharType="begin"/>
    </w:r>
    <w:r>
      <w:instrText xml:space="preserve"> PAGE </w:instrText>
    </w:r>
    <w:r>
      <w:fldChar w:fldCharType="separate"/>
    </w:r>
    <w:r w:rsidRPr="59BC7D09" w:rsidR="59BC7D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75CB0" w:rsidRDefault="00675CB0" w14:paraId="05FB0C7C" w14:textId="77777777">
      <w:r>
        <w:separator/>
      </w:r>
    </w:p>
  </w:footnote>
  <w:footnote w:type="continuationSeparator" w:id="0">
    <w:p w:rsidR="00675CB0" w:rsidRDefault="00675CB0" w14:paraId="16C7CA22" w14:textId="77777777">
      <w:r>
        <w:continuationSeparator/>
      </w:r>
    </w:p>
  </w:footnote>
  <w:footnote w:type="continuationNotice" w:id="1">
    <w:p w:rsidR="00675CB0" w:rsidRDefault="00675CB0" w14:paraId="2E4EE97B" w14:textId="77777777"/>
  </w:footnote>
</w:footnotes>
</file>

<file path=word/header2.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49A4C4E7" w:rsidTr="2484B4BE" w14:paraId="4492C360">
      <w:trPr>
        <w:trHeight w:val="300"/>
      </w:trPr>
      <w:tc>
        <w:tcPr>
          <w:tcW w:w="3005" w:type="dxa"/>
          <w:tcMar/>
        </w:tcPr>
        <w:p w:rsidR="49A4C4E7" w:rsidP="49A4C4E7" w:rsidRDefault="49A4C4E7" w14:paraId="6ECFE066" w14:textId="35B3B6F2" w14:noSpellErr="1">
          <w:pPr>
            <w:pStyle w:val="Header"/>
            <w:bidi w:val="0"/>
            <w:ind w:left="-115"/>
            <w:jc w:val="left"/>
          </w:pPr>
        </w:p>
      </w:tc>
      <w:tc>
        <w:tcPr>
          <w:tcW w:w="3005" w:type="dxa"/>
          <w:tcMar/>
        </w:tcPr>
        <w:p w:rsidR="49A4C4E7" w:rsidP="49A4C4E7" w:rsidRDefault="49A4C4E7" w14:paraId="1488977C" w14:textId="01CEA776">
          <w:pPr>
            <w:pStyle w:val="Header"/>
            <w:bidi w:val="0"/>
            <w:jc w:val="center"/>
          </w:pPr>
        </w:p>
      </w:tc>
      <w:tc>
        <w:tcPr>
          <w:tcW w:w="3005" w:type="dxa"/>
          <w:tcMar/>
        </w:tcPr>
        <w:p w:rsidR="49A4C4E7" w:rsidP="49A4C4E7" w:rsidRDefault="49A4C4E7" w14:paraId="59EDA683" w14:textId="25E35829">
          <w:pPr>
            <w:pStyle w:val="Header"/>
            <w:bidi w:val="0"/>
            <w:ind w:right="-115"/>
            <w:jc w:val="right"/>
          </w:pPr>
          <w:r w:rsidR="4DF89F0E">
            <w:drawing>
              <wp:anchor distT="0" distB="0" distL="114300" distR="114300" simplePos="0" relativeHeight="251658240" behindDoc="0" locked="0" layoutInCell="1" allowOverlap="1" wp14:anchorId="14BB8AFB" wp14:editId="1163F18D">
                <wp:simplePos x="0" y="0"/>
                <wp:positionH relativeFrom="column">
                  <wp:posOffset>476250</wp:posOffset>
                </wp:positionH>
                <wp:positionV relativeFrom="paragraph">
                  <wp:posOffset>-257175</wp:posOffset>
                </wp:positionV>
                <wp:extent cx="1257300" cy="500216"/>
                <wp:effectExtent l="0" t="0" r="0" b="0"/>
                <wp:wrapNone/>
                <wp:docPr id="7592432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5924327" name="Picture 75924327"/>
                        <pic:cNvPicPr/>
                      </pic:nvPicPr>
                      <pic:blipFill>
                        <a:blip xmlns:r="http://schemas.openxmlformats.org/officeDocument/2006/relationships" r:embed="R42661c4ffdb64df2">
                          <a:extLst>
                            <a:ext uri="{28A0092B-C50C-407E-A947-70E740481C1C}">
                              <a14:useLocalDpi xmlns:a14="http://schemas.microsoft.com/office/drawing/2010/main"/>
                            </a:ext>
                          </a:extLst>
                        </a:blip>
                        <a:stretch>
                          <a:fillRect/>
                        </a:stretch>
                      </pic:blipFill>
                      <pic:spPr>
                        <a:xfrm rot="0">
                          <a:off x="0" y="0"/>
                          <a:ext cx="1257300" cy="500216"/>
                        </a:xfrm>
                        <a:prstGeom prst="rect">
                          <a:avLst/>
                        </a:prstGeom>
                      </pic:spPr>
                    </pic:pic>
                  </a:graphicData>
                </a:graphic>
                <wp14:sizeRelH relativeFrom="page">
                  <wp14:pctWidth>0</wp14:pctWidth>
                </wp14:sizeRelH>
                <wp14:sizeRelV relativeFrom="page">
                  <wp14:pctHeight>0</wp14:pctHeight>
                </wp14:sizeRelV>
              </wp:anchor>
            </w:drawing>
          </w:r>
          <w:r w:rsidR="49A4C4E7">
            <w:drawing>
              <wp:anchor distT="0" distB="0" distL="114300" distR="114300" simplePos="0" relativeHeight="251658240" behindDoc="0" locked="0" layoutInCell="1" allowOverlap="1" wp14:anchorId="1A6297C5" wp14:editId="0EA55BA3">
                <wp:simplePos x="0" y="0"/>
                <wp:positionH relativeFrom="column">
                  <wp:posOffset>1800225</wp:posOffset>
                </wp:positionH>
                <wp:positionV relativeFrom="paragraph">
                  <wp:posOffset>-438150</wp:posOffset>
                </wp:positionV>
                <wp:extent cx="847725" cy="847725"/>
                <wp:effectExtent l="0" t="0" r="0" b="0"/>
                <wp:wrapNone/>
                <wp:docPr id="92800470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28004701" name="Picture 928004701"/>
                        <pic:cNvPicPr/>
                      </pic:nvPicPr>
                      <pic:blipFill>
                        <a:blip xmlns:r="http://schemas.openxmlformats.org/officeDocument/2006/relationships" r:embed="rId1699471254">
                          <a:extLst>
                            <a:ext uri="{28A0092B-C50C-407E-A947-70E740481C1C}">
                              <a14:useLocalDpi xmlns:a14="http://schemas.microsoft.com/office/drawing/2010/main"/>
                            </a:ext>
                          </a:extLst>
                        </a:blip>
                        <a:stretch>
                          <a:fillRect/>
                        </a:stretch>
                      </pic:blipFill>
                      <pic:spPr>
                        <a:xfrm rot="0">
                          <a:off x="0" y="0"/>
                          <a:ext cx="847725" cy="847725"/>
                        </a:xfrm>
                        <a:prstGeom prst="rect">
                          <a:avLst/>
                        </a:prstGeom>
                      </pic:spPr>
                    </pic:pic>
                  </a:graphicData>
                </a:graphic>
                <wp14:sizeRelH relativeFrom="page">
                  <wp14:pctWidth>0</wp14:pctWidth>
                </wp14:sizeRelH>
                <wp14:sizeRelV relativeFrom="page">
                  <wp14:pctHeight>0</wp14:pctHeight>
                </wp14:sizeRelV>
              </wp:anchor>
            </w:drawing>
          </w:r>
        </w:p>
      </w:tc>
    </w:tr>
  </w:tbl>
  <w:p w:rsidR="49A4C4E7" w:rsidP="49A4C4E7" w:rsidRDefault="49A4C4E7" w14:paraId="487BF7DF" w14:textId="289E4372">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59">
    <w:nsid w:val="205e3b1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6d9fbc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679c70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51a080c9"/>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41d058c0"/>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708f776e"/>
    <w:multiLevelType xmlns:w="http://schemas.openxmlformats.org/wordprocessingml/2006/main" w:val="multilevel"/>
    <w:lvl xmlns:w="http://schemas.openxmlformats.org/wordprocessingml/2006/main" w:ilvl="0">
      <w:start w:val="1"/>
      <w:numFmt w:val="bullet"/>
      <w:lvlText w:val="●"/>
      <w:lvlJc w:val="left"/>
      <w:pPr>
        <w:ind w:left="108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42ba8de4"/>
    <w:multiLevelType xmlns:w="http://schemas.openxmlformats.org/wordprocessingml/2006/main" w:val="multilevel"/>
    <w:lvl xmlns:w="http://schemas.openxmlformats.org/wordprocessingml/2006/main" w:ilvl="0">
      <w:start w:val="1"/>
      <w:numFmt w:val="bullet"/>
      <w:lvlText w:val="●"/>
      <w:lvlJc w:val="left"/>
      <w:pPr>
        <w:ind w:left="108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1af084ae"/>
    <w:multiLevelType xmlns:w="http://schemas.openxmlformats.org/wordprocessingml/2006/main" w:val="multilevel"/>
    <w:lvl xmlns:w="http://schemas.openxmlformats.org/wordprocessingml/2006/main" w:ilvl="0">
      <w:start w:val="1"/>
      <w:numFmt w:val="bullet"/>
      <w:lvlText w:val="●"/>
      <w:lvlJc w:val="left"/>
      <w:pPr>
        <w:ind w:left="108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5ff2723a"/>
    <w:multiLevelType xmlns:w="http://schemas.openxmlformats.org/wordprocessingml/2006/main" w:val="multilevel"/>
    <w:lvl xmlns:w="http://schemas.openxmlformats.org/wordprocessingml/2006/main" w:ilvl="0">
      <w:start w:val="1"/>
      <w:numFmt w:val="bullet"/>
      <w:lvlText w:val="●"/>
      <w:lvlJc w:val="left"/>
      <w:pPr>
        <w:ind w:left="144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26f80d77"/>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5ae1bcb5"/>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32b284a4"/>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25a8b0b8"/>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438b162a"/>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55fa78a7"/>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4fe6b90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2f1dac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52d3ab9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6c5a6cc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6546a3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3f346d2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762d217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6464c5e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5fa7423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5004a99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971C6F"/>
    <w:multiLevelType w:val="hybridMultilevel"/>
    <w:tmpl w:val="FFCE0B1E"/>
    <w:styleLink w:val="ImportedStyle3"/>
    <w:lvl w:ilvl="0" w:tplc="F4087682">
      <w:start w:val="1"/>
      <w:numFmt w:val="bullet"/>
      <w:lvlText w:val="●"/>
      <w:lvlJc w:val="left"/>
      <w:pPr>
        <w:ind w:left="720" w:hanging="360"/>
      </w:pPr>
      <w:rPr>
        <w:rFonts w:ascii="Helvetica" w:hAnsi="Helvetica" w:eastAsia="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AA6CB12">
      <w:start w:val="1"/>
      <w:numFmt w:val="bullet"/>
      <w:lvlText w:val="o"/>
      <w:lvlJc w:val="left"/>
      <w:pPr>
        <w:ind w:left="144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E90CF3D0">
      <w:start w:val="1"/>
      <w:numFmt w:val="bullet"/>
      <w:lvlText w:val="▪"/>
      <w:lvlJc w:val="left"/>
      <w:pPr>
        <w:ind w:left="216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78A2224">
      <w:start w:val="1"/>
      <w:numFmt w:val="bullet"/>
      <w:lvlText w:val="●"/>
      <w:lvlJc w:val="left"/>
      <w:pPr>
        <w:ind w:left="288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23A6D86A">
      <w:start w:val="1"/>
      <w:numFmt w:val="bullet"/>
      <w:lvlText w:val="o"/>
      <w:lvlJc w:val="left"/>
      <w:pPr>
        <w:ind w:left="360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866545E">
      <w:start w:val="1"/>
      <w:numFmt w:val="bullet"/>
      <w:lvlText w:val="▪"/>
      <w:lvlJc w:val="left"/>
      <w:pPr>
        <w:ind w:left="432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0E18F616">
      <w:start w:val="1"/>
      <w:numFmt w:val="bullet"/>
      <w:lvlText w:val="●"/>
      <w:lvlJc w:val="left"/>
      <w:pPr>
        <w:ind w:left="504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93ABC94">
      <w:start w:val="1"/>
      <w:numFmt w:val="bullet"/>
      <w:lvlText w:val="o"/>
      <w:lvlJc w:val="left"/>
      <w:pPr>
        <w:ind w:left="576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984C0B4">
      <w:start w:val="1"/>
      <w:numFmt w:val="bullet"/>
      <w:lvlText w:val="▪"/>
      <w:lvlJc w:val="left"/>
      <w:pPr>
        <w:ind w:left="648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46927D"/>
    <w:multiLevelType w:val="hybridMultilevel"/>
    <w:tmpl w:val="06D69CA6"/>
    <w:numStyleLink w:val="ImportedStyle7"/>
  </w:abstractNum>
  <w:abstractNum w:abstractNumId="2" w15:restartNumberingAfterBreak="0">
    <w:nsid w:val="03D1F403"/>
    <w:multiLevelType w:val="hybridMultilevel"/>
    <w:tmpl w:val="F11C4620"/>
    <w:numStyleLink w:val="ImportedStyle14"/>
  </w:abstractNum>
  <w:abstractNum w:abstractNumId="3" w15:restartNumberingAfterBreak="0">
    <w:nsid w:val="063B058D"/>
    <w:multiLevelType w:val="hybridMultilevel"/>
    <w:tmpl w:val="1632DC66"/>
    <w:styleLink w:val="ImportedStyle9"/>
    <w:lvl w:ilvl="0" w:tplc="E6806928">
      <w:start w:val="1"/>
      <w:numFmt w:val="bullet"/>
      <w:lvlText w:val="●"/>
      <w:lvlJc w:val="left"/>
      <w:pPr>
        <w:ind w:left="108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8464805C">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EA8F8A">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FAA46C0">
      <w:start w:val="1"/>
      <w:numFmt w:val="bullet"/>
      <w:lvlText w:val="●"/>
      <w:lvlJc w:val="left"/>
      <w:pPr>
        <w:ind w:left="324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8BB4E850">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7209FC0">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F68862">
      <w:start w:val="1"/>
      <w:numFmt w:val="bullet"/>
      <w:lvlText w:val="●"/>
      <w:lvlJc w:val="left"/>
      <w:pPr>
        <w:ind w:left="540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95E4B85E">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10C978">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6CB4EBC"/>
    <w:multiLevelType w:val="hybridMultilevel"/>
    <w:tmpl w:val="36C8FFCA"/>
    <w:numStyleLink w:val="ImportedStyle1"/>
  </w:abstractNum>
  <w:abstractNum w:abstractNumId="5" w15:restartNumberingAfterBreak="0">
    <w:nsid w:val="071B3B7A"/>
    <w:multiLevelType w:val="hybridMultilevel"/>
    <w:tmpl w:val="101A19BA"/>
    <w:styleLink w:val="ImportedStyle15"/>
    <w:lvl w:ilvl="0" w:tplc="6F685ECE">
      <w:start w:val="1"/>
      <w:numFmt w:val="bullet"/>
      <w:lvlText w:val="●"/>
      <w:lvlJc w:val="left"/>
      <w:pPr>
        <w:ind w:left="108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90B4EFDC">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60EF38C">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DCA3DCE">
      <w:start w:val="1"/>
      <w:numFmt w:val="bullet"/>
      <w:lvlText w:val="●"/>
      <w:lvlJc w:val="left"/>
      <w:pPr>
        <w:ind w:left="324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9510F074">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71A0C5E">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4A13CE">
      <w:start w:val="1"/>
      <w:numFmt w:val="bullet"/>
      <w:lvlText w:val="●"/>
      <w:lvlJc w:val="left"/>
      <w:pPr>
        <w:ind w:left="540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37F05F98">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80D41E">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880512F"/>
    <w:multiLevelType w:val="hybridMultilevel"/>
    <w:tmpl w:val="79F667F2"/>
    <w:lvl w:ilvl="0" w:tplc="27CC02AE">
      <w:start w:val="1"/>
      <w:numFmt w:val="bullet"/>
      <w:lvlText w:val=""/>
      <w:lvlJc w:val="left"/>
      <w:pPr>
        <w:ind w:left="720" w:hanging="360"/>
      </w:pPr>
      <w:rPr>
        <w:rFonts w:hint="default" w:ascii="Symbol" w:hAnsi="Symbol"/>
        <w:color w:val="000000" w:themeColor="tex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9FEAA9B"/>
    <w:multiLevelType w:val="hybridMultilevel"/>
    <w:tmpl w:val="F11C4620"/>
    <w:styleLink w:val="ImportedStyle14"/>
    <w:lvl w:ilvl="0" w:tplc="96BE72EC">
      <w:start w:val="1"/>
      <w:numFmt w:val="bullet"/>
      <w:lvlText w:val="●"/>
      <w:lvlJc w:val="left"/>
      <w:pPr>
        <w:ind w:left="108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6AEE9B72">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D0EC236">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6A89EC4">
      <w:start w:val="1"/>
      <w:numFmt w:val="bullet"/>
      <w:lvlText w:val="●"/>
      <w:lvlJc w:val="left"/>
      <w:pPr>
        <w:ind w:left="324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365A79A4">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7E294F2">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570B602">
      <w:start w:val="1"/>
      <w:numFmt w:val="bullet"/>
      <w:lvlText w:val="●"/>
      <w:lvlJc w:val="left"/>
      <w:pPr>
        <w:ind w:left="540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14FC86B0">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6E22DE8">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CC6C42B"/>
    <w:multiLevelType w:val="hybridMultilevel"/>
    <w:tmpl w:val="5B0C4E40"/>
    <w:styleLink w:val="ImportedStyle12"/>
    <w:lvl w:ilvl="0" w:tplc="47945B3C">
      <w:start w:val="1"/>
      <w:numFmt w:val="bullet"/>
      <w:lvlText w:val="●"/>
      <w:lvlJc w:val="left"/>
      <w:pPr>
        <w:ind w:left="108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6D0CFA5E">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CCA588C">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D6A0B8">
      <w:start w:val="1"/>
      <w:numFmt w:val="bullet"/>
      <w:lvlText w:val="●"/>
      <w:lvlJc w:val="left"/>
      <w:pPr>
        <w:ind w:left="324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3EBE4FDC">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7D4C9EC">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46800D6">
      <w:start w:val="1"/>
      <w:numFmt w:val="bullet"/>
      <w:lvlText w:val="●"/>
      <w:lvlJc w:val="left"/>
      <w:pPr>
        <w:ind w:left="540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87F8BC02">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48085F6">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DB34A36"/>
    <w:multiLevelType w:val="hybridMultilevel"/>
    <w:tmpl w:val="73C23302"/>
    <w:lvl w:ilvl="0" w:tplc="27CC02AE">
      <w:start w:val="1"/>
      <w:numFmt w:val="bullet"/>
      <w:lvlText w:val=""/>
      <w:lvlJc w:val="left"/>
      <w:pPr>
        <w:ind w:left="720" w:hanging="360"/>
      </w:pPr>
      <w:rPr>
        <w:rFonts w:hint="default" w:ascii="Symbol" w:hAnsi="Symbol"/>
        <w:color w:val="000000" w:themeColor="tex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0E59B24B"/>
    <w:multiLevelType w:val="hybridMultilevel"/>
    <w:tmpl w:val="5BCC368A"/>
    <w:numStyleLink w:val="ImportedStyle4"/>
  </w:abstractNum>
  <w:abstractNum w:abstractNumId="11" w15:restartNumberingAfterBreak="0">
    <w:nsid w:val="140F2806"/>
    <w:multiLevelType w:val="hybridMultilevel"/>
    <w:tmpl w:val="3B0835E0"/>
    <w:lvl w:ilvl="0" w:tplc="27CC02AE">
      <w:start w:val="1"/>
      <w:numFmt w:val="bullet"/>
      <w:lvlText w:val=""/>
      <w:lvlJc w:val="left"/>
      <w:pPr>
        <w:ind w:left="720" w:hanging="360"/>
      </w:pPr>
      <w:rPr>
        <w:rFonts w:hint="default" w:ascii="Symbol" w:hAnsi="Symbol"/>
        <w:color w:val="000000" w:themeColor="tex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EAA125C"/>
    <w:multiLevelType w:val="hybridMultilevel"/>
    <w:tmpl w:val="DE1C8D36"/>
    <w:styleLink w:val="ImportedStyle11"/>
    <w:lvl w:ilvl="0" w:tplc="F070B608">
      <w:start w:val="1"/>
      <w:numFmt w:val="bullet"/>
      <w:lvlText w:val="●"/>
      <w:lvlJc w:val="left"/>
      <w:pPr>
        <w:ind w:left="108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F28C7072">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DD2F68A">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CDAC0B8">
      <w:start w:val="1"/>
      <w:numFmt w:val="bullet"/>
      <w:lvlText w:val="●"/>
      <w:lvlJc w:val="left"/>
      <w:pPr>
        <w:ind w:left="324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F998D6FE">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82D320">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0024738">
      <w:start w:val="1"/>
      <w:numFmt w:val="bullet"/>
      <w:lvlText w:val="●"/>
      <w:lvlJc w:val="left"/>
      <w:pPr>
        <w:ind w:left="540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ABE62A7E">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19474FA">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98E4DF6"/>
    <w:multiLevelType w:val="hybridMultilevel"/>
    <w:tmpl w:val="5B0C4E40"/>
    <w:numStyleLink w:val="ImportedStyle12"/>
  </w:abstractNum>
  <w:abstractNum w:abstractNumId="14" w15:restartNumberingAfterBreak="0">
    <w:nsid w:val="2C310BD0"/>
    <w:multiLevelType w:val="hybridMultilevel"/>
    <w:tmpl w:val="67CC7E64"/>
    <w:styleLink w:val="ImportedStyle5"/>
    <w:lvl w:ilvl="0" w:tplc="63CE2E08">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60E2EC">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C12271C">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36BAE2">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661932">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E6AC42A">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9082AF4">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0908728">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52C7DF6">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E06CF45"/>
    <w:multiLevelType w:val="hybridMultilevel"/>
    <w:tmpl w:val="AB9E7B04"/>
    <w:styleLink w:val="ImportedStyle2"/>
    <w:lvl w:ilvl="0" w:tplc="AED82676">
      <w:start w:val="1"/>
      <w:numFmt w:val="bullet"/>
      <w:lvlText w:val="●"/>
      <w:lvlJc w:val="left"/>
      <w:pPr>
        <w:ind w:left="720" w:hanging="360"/>
      </w:pPr>
      <w:rPr>
        <w:rFonts w:ascii="Helvetica" w:hAnsi="Helvetica" w:eastAsia="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BFE899FA">
      <w:start w:val="1"/>
      <w:numFmt w:val="bullet"/>
      <w:lvlText w:val="o"/>
      <w:lvlJc w:val="left"/>
      <w:pPr>
        <w:ind w:left="144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7B9208FC">
      <w:start w:val="1"/>
      <w:numFmt w:val="bullet"/>
      <w:lvlText w:val="▪"/>
      <w:lvlJc w:val="left"/>
      <w:pPr>
        <w:ind w:left="216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7383AAC">
      <w:start w:val="1"/>
      <w:numFmt w:val="bullet"/>
      <w:lvlText w:val="●"/>
      <w:lvlJc w:val="left"/>
      <w:pPr>
        <w:ind w:left="288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0F64846">
      <w:start w:val="1"/>
      <w:numFmt w:val="bullet"/>
      <w:lvlText w:val="o"/>
      <w:lvlJc w:val="left"/>
      <w:pPr>
        <w:ind w:left="360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9B69D7C">
      <w:start w:val="1"/>
      <w:numFmt w:val="bullet"/>
      <w:lvlText w:val="▪"/>
      <w:lvlJc w:val="left"/>
      <w:pPr>
        <w:ind w:left="432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870E7CE">
      <w:start w:val="1"/>
      <w:numFmt w:val="bullet"/>
      <w:lvlText w:val="●"/>
      <w:lvlJc w:val="left"/>
      <w:pPr>
        <w:ind w:left="504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32E8C46">
      <w:start w:val="1"/>
      <w:numFmt w:val="bullet"/>
      <w:lvlText w:val="o"/>
      <w:lvlJc w:val="left"/>
      <w:pPr>
        <w:ind w:left="576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5D659B6">
      <w:start w:val="1"/>
      <w:numFmt w:val="bullet"/>
      <w:lvlText w:val="▪"/>
      <w:lvlJc w:val="left"/>
      <w:pPr>
        <w:ind w:left="648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491E433"/>
    <w:multiLevelType w:val="hybridMultilevel"/>
    <w:tmpl w:val="1E3C42D0"/>
    <w:styleLink w:val="ImportedStyle13"/>
    <w:lvl w:ilvl="0" w:tplc="8ABE0BEA">
      <w:start w:val="1"/>
      <w:numFmt w:val="bullet"/>
      <w:lvlText w:val="●"/>
      <w:lvlJc w:val="left"/>
      <w:pPr>
        <w:ind w:left="108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5E78A094">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C5A1586">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AC09D76">
      <w:start w:val="1"/>
      <w:numFmt w:val="bullet"/>
      <w:lvlText w:val="●"/>
      <w:lvlJc w:val="left"/>
      <w:pPr>
        <w:ind w:left="324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396096EE">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4B015A6">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6B43734">
      <w:start w:val="1"/>
      <w:numFmt w:val="bullet"/>
      <w:lvlText w:val="●"/>
      <w:lvlJc w:val="left"/>
      <w:pPr>
        <w:ind w:left="540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48205A6A">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C84F7C">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8A922F4"/>
    <w:multiLevelType w:val="hybridMultilevel"/>
    <w:tmpl w:val="DE1C8D36"/>
    <w:numStyleLink w:val="ImportedStyle11"/>
  </w:abstractNum>
  <w:abstractNum w:abstractNumId="18" w15:restartNumberingAfterBreak="0">
    <w:nsid w:val="3F3D4B0C"/>
    <w:multiLevelType w:val="hybridMultilevel"/>
    <w:tmpl w:val="AB9E7B04"/>
    <w:numStyleLink w:val="ImportedStyle2"/>
  </w:abstractNum>
  <w:abstractNum w:abstractNumId="19" w15:restartNumberingAfterBreak="0">
    <w:nsid w:val="4389F598"/>
    <w:multiLevelType w:val="hybridMultilevel"/>
    <w:tmpl w:val="1632DC66"/>
    <w:numStyleLink w:val="ImportedStyle9"/>
  </w:abstractNum>
  <w:abstractNum w:abstractNumId="20" w15:restartNumberingAfterBreak="0">
    <w:nsid w:val="4B038E83"/>
    <w:multiLevelType w:val="hybridMultilevel"/>
    <w:tmpl w:val="5BCC368A"/>
    <w:styleLink w:val="ImportedStyle4"/>
    <w:lvl w:ilvl="0" w:tplc="CC625FAC">
      <w:start w:val="1"/>
      <w:numFmt w:val="bullet"/>
      <w:lvlText w:val="●"/>
      <w:lvlJc w:val="left"/>
      <w:pPr>
        <w:ind w:left="720" w:hanging="360"/>
      </w:pPr>
      <w:rPr>
        <w:rFonts w:ascii="Helvetica" w:hAnsi="Helvetica" w:eastAsia="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23CD2D0">
      <w:start w:val="1"/>
      <w:numFmt w:val="bullet"/>
      <w:lvlText w:val="o"/>
      <w:lvlJc w:val="left"/>
      <w:pPr>
        <w:ind w:left="1440" w:hanging="360"/>
      </w:pPr>
      <w:rPr>
        <w:rFonts w:ascii="Helvetica" w:hAnsi="Helvetica" w:eastAsia="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03C01F60">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DEAD812">
      <w:start w:val="1"/>
      <w:numFmt w:val="bullet"/>
      <w:lvlText w:val="●"/>
      <w:lvlJc w:val="left"/>
      <w:pPr>
        <w:ind w:left="2880" w:hanging="360"/>
      </w:pPr>
      <w:rPr>
        <w:rFonts w:ascii="Helvetica" w:hAnsi="Helvetica" w:eastAsia="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C9A66F3E">
      <w:start w:val="1"/>
      <w:numFmt w:val="bullet"/>
      <w:lvlText w:val="o"/>
      <w:lvlJc w:val="left"/>
      <w:pPr>
        <w:ind w:left="3600" w:hanging="360"/>
      </w:pPr>
      <w:rPr>
        <w:rFonts w:ascii="Helvetica" w:hAnsi="Helvetica" w:eastAsia="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382E578">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76994C">
      <w:start w:val="1"/>
      <w:numFmt w:val="bullet"/>
      <w:lvlText w:val="●"/>
      <w:lvlJc w:val="left"/>
      <w:pPr>
        <w:ind w:left="5040" w:hanging="360"/>
      </w:pPr>
      <w:rPr>
        <w:rFonts w:ascii="Helvetica" w:hAnsi="Helvetica" w:eastAsia="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82DE21F2">
      <w:start w:val="1"/>
      <w:numFmt w:val="bullet"/>
      <w:lvlText w:val="o"/>
      <w:lvlJc w:val="left"/>
      <w:pPr>
        <w:ind w:left="5760" w:hanging="360"/>
      </w:pPr>
      <w:rPr>
        <w:rFonts w:ascii="Helvetica" w:hAnsi="Helvetica" w:eastAsia="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B8FADC90">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891F2D4"/>
    <w:multiLevelType w:val="hybridMultilevel"/>
    <w:tmpl w:val="FFCE0B1E"/>
    <w:numStyleLink w:val="ImportedStyle3"/>
  </w:abstractNum>
  <w:abstractNum w:abstractNumId="22" w15:restartNumberingAfterBreak="0">
    <w:nsid w:val="59309B98"/>
    <w:multiLevelType w:val="hybridMultilevel"/>
    <w:tmpl w:val="C73AA378"/>
    <w:styleLink w:val="ImportedStyle8"/>
    <w:lvl w:ilvl="0" w:tplc="DA6ACAC2">
      <w:start w:val="1"/>
      <w:numFmt w:val="bullet"/>
      <w:lvlText w:val="●"/>
      <w:lvlJc w:val="left"/>
      <w:pPr>
        <w:ind w:left="108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32265036">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EB8417C">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ADE8466">
      <w:start w:val="1"/>
      <w:numFmt w:val="bullet"/>
      <w:lvlText w:val="●"/>
      <w:lvlJc w:val="left"/>
      <w:pPr>
        <w:ind w:left="324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B30C50FA">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C02F34">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C745944">
      <w:start w:val="1"/>
      <w:numFmt w:val="bullet"/>
      <w:lvlText w:val="●"/>
      <w:lvlJc w:val="left"/>
      <w:pPr>
        <w:ind w:left="540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0FB4BCD6">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8103492">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6517EF95"/>
    <w:multiLevelType w:val="hybridMultilevel"/>
    <w:tmpl w:val="EEB2A82E"/>
    <w:styleLink w:val="ImportedStyle6"/>
    <w:lvl w:ilvl="0" w:tplc="86969840">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5A8BB96">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CC6292A">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801496">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C007640">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82FCB6">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E7872D0">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FCAF9F6">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8DE61B6">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6525A7A2"/>
    <w:multiLevelType w:val="hybridMultilevel"/>
    <w:tmpl w:val="2F6251CA"/>
    <w:numStyleLink w:val="ImportedStyle10"/>
  </w:abstractNum>
  <w:abstractNum w:abstractNumId="25" w15:restartNumberingAfterBreak="0">
    <w:nsid w:val="68133DBF"/>
    <w:multiLevelType w:val="hybridMultilevel"/>
    <w:tmpl w:val="EEB2A82E"/>
    <w:numStyleLink w:val="ImportedStyle6"/>
  </w:abstractNum>
  <w:abstractNum w:abstractNumId="26" w15:restartNumberingAfterBreak="0">
    <w:nsid w:val="68DF7B1E"/>
    <w:multiLevelType w:val="hybridMultilevel"/>
    <w:tmpl w:val="2F6251CA"/>
    <w:styleLink w:val="ImportedStyle10"/>
    <w:lvl w:ilvl="0" w:tplc="31C02426">
      <w:start w:val="1"/>
      <w:numFmt w:val="bullet"/>
      <w:lvlText w:val="●"/>
      <w:lvlJc w:val="left"/>
      <w:pPr>
        <w:ind w:left="108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261AF788">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7F6DEF0">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8861A12">
      <w:start w:val="1"/>
      <w:numFmt w:val="bullet"/>
      <w:lvlText w:val="●"/>
      <w:lvlJc w:val="left"/>
      <w:pPr>
        <w:ind w:left="324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A30EE948">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5C6BFD8">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7BAEF60">
      <w:start w:val="1"/>
      <w:numFmt w:val="bullet"/>
      <w:lvlText w:val="●"/>
      <w:lvlJc w:val="left"/>
      <w:pPr>
        <w:ind w:left="540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D4D23BC6">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700B82">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6C2FD198"/>
    <w:multiLevelType w:val="hybridMultilevel"/>
    <w:tmpl w:val="1E3C42D0"/>
    <w:numStyleLink w:val="ImportedStyle13"/>
  </w:abstractNum>
  <w:abstractNum w:abstractNumId="28" w15:restartNumberingAfterBreak="0">
    <w:nsid w:val="6E9084B8"/>
    <w:multiLevelType w:val="hybridMultilevel"/>
    <w:tmpl w:val="36C8FFCA"/>
    <w:styleLink w:val="ImportedStyle1"/>
    <w:lvl w:ilvl="0" w:tplc="9C388658">
      <w:start w:val="1"/>
      <w:numFmt w:val="bullet"/>
      <w:lvlText w:val="●"/>
      <w:lvlJc w:val="left"/>
      <w:pPr>
        <w:ind w:left="720" w:hanging="360"/>
      </w:pPr>
      <w:rPr>
        <w:rFonts w:ascii="Helvetica" w:hAnsi="Helvetica" w:eastAsia="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57B67166">
      <w:start w:val="1"/>
      <w:numFmt w:val="bullet"/>
      <w:lvlText w:val="o"/>
      <w:lvlJc w:val="left"/>
      <w:pPr>
        <w:ind w:left="144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5B69E30">
      <w:start w:val="1"/>
      <w:numFmt w:val="bullet"/>
      <w:lvlText w:val="▪"/>
      <w:lvlJc w:val="left"/>
      <w:pPr>
        <w:ind w:left="216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C7627D4">
      <w:start w:val="1"/>
      <w:numFmt w:val="bullet"/>
      <w:lvlText w:val="●"/>
      <w:lvlJc w:val="left"/>
      <w:pPr>
        <w:ind w:left="288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D30BBFA">
      <w:start w:val="1"/>
      <w:numFmt w:val="bullet"/>
      <w:lvlText w:val="o"/>
      <w:lvlJc w:val="left"/>
      <w:pPr>
        <w:ind w:left="360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A3CB81C">
      <w:start w:val="1"/>
      <w:numFmt w:val="bullet"/>
      <w:lvlText w:val="▪"/>
      <w:lvlJc w:val="left"/>
      <w:pPr>
        <w:ind w:left="432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8810735C">
      <w:start w:val="1"/>
      <w:numFmt w:val="bullet"/>
      <w:lvlText w:val="●"/>
      <w:lvlJc w:val="left"/>
      <w:pPr>
        <w:ind w:left="504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B024A6C">
      <w:start w:val="1"/>
      <w:numFmt w:val="bullet"/>
      <w:lvlText w:val="o"/>
      <w:lvlJc w:val="left"/>
      <w:pPr>
        <w:ind w:left="576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9A4976C">
      <w:start w:val="1"/>
      <w:numFmt w:val="bullet"/>
      <w:lvlText w:val="▪"/>
      <w:lvlJc w:val="left"/>
      <w:pPr>
        <w:ind w:left="648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6EEE6B5D"/>
    <w:multiLevelType w:val="hybridMultilevel"/>
    <w:tmpl w:val="3294CA20"/>
    <w:lvl w:ilvl="0" w:tplc="27CC02AE">
      <w:start w:val="1"/>
      <w:numFmt w:val="bullet"/>
      <w:lvlText w:val=""/>
      <w:lvlJc w:val="left"/>
      <w:pPr>
        <w:ind w:left="1080" w:hanging="360"/>
      </w:pPr>
      <w:rPr>
        <w:rFonts w:hint="default" w:ascii="Symbol" w:hAnsi="Symbol"/>
        <w:color w:val="000000" w:themeColor="tex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0" w15:restartNumberingAfterBreak="0">
    <w:nsid w:val="6FCEBD1A"/>
    <w:multiLevelType w:val="hybridMultilevel"/>
    <w:tmpl w:val="C73AA378"/>
    <w:numStyleLink w:val="ImportedStyle8"/>
  </w:abstractNum>
  <w:abstractNum w:abstractNumId="31" w15:restartNumberingAfterBreak="0">
    <w:nsid w:val="72087389"/>
    <w:multiLevelType w:val="hybridMultilevel"/>
    <w:tmpl w:val="67CC7E64"/>
    <w:numStyleLink w:val="ImportedStyle5"/>
  </w:abstractNum>
  <w:abstractNum w:abstractNumId="32" w15:restartNumberingAfterBreak="0">
    <w:nsid w:val="7466327D"/>
    <w:multiLevelType w:val="hybridMultilevel"/>
    <w:tmpl w:val="4ADE7B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7A29369B"/>
    <w:multiLevelType w:val="hybridMultilevel"/>
    <w:tmpl w:val="06D69CA6"/>
    <w:styleLink w:val="ImportedStyle7"/>
    <w:lvl w:ilvl="0" w:tplc="FD9CE09A">
      <w:start w:val="1"/>
      <w:numFmt w:val="bullet"/>
      <w:lvlText w:val="●"/>
      <w:lvlJc w:val="left"/>
      <w:pPr>
        <w:ind w:left="108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1A98B02C">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4FC1B84">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A1A6776">
      <w:start w:val="1"/>
      <w:numFmt w:val="bullet"/>
      <w:lvlText w:val="●"/>
      <w:lvlJc w:val="left"/>
      <w:pPr>
        <w:ind w:left="324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8BE8B1A0">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AD28774">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30B72A">
      <w:start w:val="1"/>
      <w:numFmt w:val="bullet"/>
      <w:lvlText w:val="●"/>
      <w:lvlJc w:val="left"/>
      <w:pPr>
        <w:ind w:left="5400" w:hanging="360"/>
      </w:pPr>
      <w:rPr>
        <w:rFonts w:ascii="Verdana" w:hAnsi="Verdana" w:eastAsia="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3AF081AA">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E82F5D4">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7A61B51B"/>
    <w:multiLevelType w:val="hybridMultilevel"/>
    <w:tmpl w:val="101A19BA"/>
    <w:numStyleLink w:val="ImportedStyle15"/>
  </w:abstract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1" w16cid:durableId="1614021273">
    <w:abstractNumId w:val="28"/>
  </w:num>
  <w:num w:numId="2" w16cid:durableId="469324847">
    <w:abstractNumId w:val="4"/>
  </w:num>
  <w:num w:numId="3" w16cid:durableId="424617763">
    <w:abstractNumId w:val="15"/>
  </w:num>
  <w:num w:numId="4" w16cid:durableId="174156946">
    <w:abstractNumId w:val="18"/>
  </w:num>
  <w:num w:numId="5" w16cid:durableId="32776148">
    <w:abstractNumId w:val="0"/>
  </w:num>
  <w:num w:numId="6" w16cid:durableId="492376161">
    <w:abstractNumId w:val="21"/>
  </w:num>
  <w:num w:numId="7" w16cid:durableId="56826007">
    <w:abstractNumId w:val="20"/>
  </w:num>
  <w:num w:numId="8" w16cid:durableId="186992445">
    <w:abstractNumId w:val="10"/>
  </w:num>
  <w:num w:numId="9" w16cid:durableId="340396846">
    <w:abstractNumId w:val="14"/>
  </w:num>
  <w:num w:numId="10" w16cid:durableId="674768458">
    <w:abstractNumId w:val="31"/>
  </w:num>
  <w:num w:numId="11" w16cid:durableId="1555239410">
    <w:abstractNumId w:val="23"/>
  </w:num>
  <w:num w:numId="12" w16cid:durableId="2005352055">
    <w:abstractNumId w:val="25"/>
  </w:num>
  <w:num w:numId="13" w16cid:durableId="1213421340">
    <w:abstractNumId w:val="33"/>
  </w:num>
  <w:num w:numId="14" w16cid:durableId="1058555661">
    <w:abstractNumId w:val="1"/>
  </w:num>
  <w:num w:numId="15" w16cid:durableId="251664514">
    <w:abstractNumId w:val="22"/>
  </w:num>
  <w:num w:numId="16" w16cid:durableId="1822849508">
    <w:abstractNumId w:val="30"/>
  </w:num>
  <w:num w:numId="17" w16cid:durableId="1536770568">
    <w:abstractNumId w:val="3"/>
  </w:num>
  <w:num w:numId="18" w16cid:durableId="1261839696">
    <w:abstractNumId w:val="19"/>
  </w:num>
  <w:num w:numId="19" w16cid:durableId="1289243649">
    <w:abstractNumId w:val="26"/>
  </w:num>
  <w:num w:numId="20" w16cid:durableId="1585140522">
    <w:abstractNumId w:val="24"/>
  </w:num>
  <w:num w:numId="21" w16cid:durableId="583413444">
    <w:abstractNumId w:val="12"/>
  </w:num>
  <w:num w:numId="22" w16cid:durableId="796609103">
    <w:abstractNumId w:val="17"/>
  </w:num>
  <w:num w:numId="23" w16cid:durableId="1087847683">
    <w:abstractNumId w:val="8"/>
  </w:num>
  <w:num w:numId="24" w16cid:durableId="1557277994">
    <w:abstractNumId w:val="13"/>
  </w:num>
  <w:num w:numId="25" w16cid:durableId="1604410390">
    <w:abstractNumId w:val="16"/>
  </w:num>
  <w:num w:numId="26" w16cid:durableId="1569539105">
    <w:abstractNumId w:val="27"/>
  </w:num>
  <w:num w:numId="27" w16cid:durableId="664743316">
    <w:abstractNumId w:val="7"/>
  </w:num>
  <w:num w:numId="28" w16cid:durableId="95515856">
    <w:abstractNumId w:val="2"/>
  </w:num>
  <w:num w:numId="29" w16cid:durableId="943925130">
    <w:abstractNumId w:val="5"/>
  </w:num>
  <w:num w:numId="30" w16cid:durableId="2020885337">
    <w:abstractNumId w:val="34"/>
  </w:num>
  <w:num w:numId="31" w16cid:durableId="975843117">
    <w:abstractNumId w:val="11"/>
  </w:num>
  <w:num w:numId="32" w16cid:durableId="1597978637">
    <w:abstractNumId w:val="6"/>
  </w:num>
  <w:num w:numId="33" w16cid:durableId="1881016710">
    <w:abstractNumId w:val="9"/>
  </w:num>
  <w:num w:numId="34" w16cid:durableId="891693101">
    <w:abstractNumId w:val="29"/>
  </w:num>
  <w:num w:numId="35" w16cid:durableId="843282005">
    <w:abstractNumId w:val="32"/>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dirty"/>
  <w:trackRevisions w:val="fals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C5872C7"/>
    <w:rsid w:val="000440A4"/>
    <w:rsid w:val="000C6379"/>
    <w:rsid w:val="000C6F7C"/>
    <w:rsid w:val="000D0ADB"/>
    <w:rsid w:val="000F0EB9"/>
    <w:rsid w:val="00100F39"/>
    <w:rsid w:val="00140C48"/>
    <w:rsid w:val="001B1DB3"/>
    <w:rsid w:val="001F7DDD"/>
    <w:rsid w:val="00206228"/>
    <w:rsid w:val="002369E4"/>
    <w:rsid w:val="00286083"/>
    <w:rsid w:val="0029158B"/>
    <w:rsid w:val="00321E1E"/>
    <w:rsid w:val="003E5E80"/>
    <w:rsid w:val="00446680"/>
    <w:rsid w:val="00451E0C"/>
    <w:rsid w:val="004A69EE"/>
    <w:rsid w:val="004D33A5"/>
    <w:rsid w:val="004D401F"/>
    <w:rsid w:val="00504A66"/>
    <w:rsid w:val="00541898"/>
    <w:rsid w:val="00556E9C"/>
    <w:rsid w:val="005B51BF"/>
    <w:rsid w:val="005F1B3F"/>
    <w:rsid w:val="005F646C"/>
    <w:rsid w:val="00626C11"/>
    <w:rsid w:val="00665478"/>
    <w:rsid w:val="00675CB0"/>
    <w:rsid w:val="0072519C"/>
    <w:rsid w:val="007349CE"/>
    <w:rsid w:val="007503B5"/>
    <w:rsid w:val="00763086"/>
    <w:rsid w:val="00806B60"/>
    <w:rsid w:val="008845F4"/>
    <w:rsid w:val="00895120"/>
    <w:rsid w:val="008B36B3"/>
    <w:rsid w:val="008C3414"/>
    <w:rsid w:val="008C5A22"/>
    <w:rsid w:val="008E5138"/>
    <w:rsid w:val="00943401"/>
    <w:rsid w:val="0098675E"/>
    <w:rsid w:val="009E15FD"/>
    <w:rsid w:val="00A5646E"/>
    <w:rsid w:val="00AC24ED"/>
    <w:rsid w:val="00AE7A0A"/>
    <w:rsid w:val="00B67422"/>
    <w:rsid w:val="00B92C21"/>
    <w:rsid w:val="00B94337"/>
    <w:rsid w:val="00BB185F"/>
    <w:rsid w:val="00BC004F"/>
    <w:rsid w:val="00BE1687"/>
    <w:rsid w:val="00C0127E"/>
    <w:rsid w:val="00C21CF7"/>
    <w:rsid w:val="00C76131"/>
    <w:rsid w:val="00CC33A1"/>
    <w:rsid w:val="00DA0508"/>
    <w:rsid w:val="00DA2ECE"/>
    <w:rsid w:val="00DA77F5"/>
    <w:rsid w:val="00DB2389"/>
    <w:rsid w:val="00E04245"/>
    <w:rsid w:val="00E17380"/>
    <w:rsid w:val="00E33E40"/>
    <w:rsid w:val="00E444BB"/>
    <w:rsid w:val="00EB75FC"/>
    <w:rsid w:val="00ED3A44"/>
    <w:rsid w:val="00F00B95"/>
    <w:rsid w:val="00F3418C"/>
    <w:rsid w:val="00F40DE3"/>
    <w:rsid w:val="00F84108"/>
    <w:rsid w:val="0134887E"/>
    <w:rsid w:val="015B83E2"/>
    <w:rsid w:val="019ADF56"/>
    <w:rsid w:val="01AE8ED9"/>
    <w:rsid w:val="020AB5B6"/>
    <w:rsid w:val="023696BE"/>
    <w:rsid w:val="029AEB37"/>
    <w:rsid w:val="02A4DAF5"/>
    <w:rsid w:val="02AFF120"/>
    <w:rsid w:val="030B60FD"/>
    <w:rsid w:val="034DBFC9"/>
    <w:rsid w:val="036C913C"/>
    <w:rsid w:val="03E7B626"/>
    <w:rsid w:val="044170A1"/>
    <w:rsid w:val="04886648"/>
    <w:rsid w:val="049305CE"/>
    <w:rsid w:val="04C51B68"/>
    <w:rsid w:val="05369A62"/>
    <w:rsid w:val="0555F206"/>
    <w:rsid w:val="0557DD97"/>
    <w:rsid w:val="05AD33C8"/>
    <w:rsid w:val="05BC9A9B"/>
    <w:rsid w:val="060210B2"/>
    <w:rsid w:val="0674B1D5"/>
    <w:rsid w:val="07027A48"/>
    <w:rsid w:val="072BAA77"/>
    <w:rsid w:val="0738514B"/>
    <w:rsid w:val="0789D95C"/>
    <w:rsid w:val="07C09B3B"/>
    <w:rsid w:val="081EF7A0"/>
    <w:rsid w:val="083647FD"/>
    <w:rsid w:val="085E02BB"/>
    <w:rsid w:val="086D46D6"/>
    <w:rsid w:val="08758D8F"/>
    <w:rsid w:val="0885D397"/>
    <w:rsid w:val="09958765"/>
    <w:rsid w:val="09C4A32D"/>
    <w:rsid w:val="09C77881"/>
    <w:rsid w:val="0A53CC78"/>
    <w:rsid w:val="0A873235"/>
    <w:rsid w:val="0AAD9548"/>
    <w:rsid w:val="0ABF1916"/>
    <w:rsid w:val="0ADF7E17"/>
    <w:rsid w:val="0AEB5837"/>
    <w:rsid w:val="0B2003E5"/>
    <w:rsid w:val="0BCA0834"/>
    <w:rsid w:val="0C0779E8"/>
    <w:rsid w:val="0C152505"/>
    <w:rsid w:val="0C91AB7F"/>
    <w:rsid w:val="0CA3ED4F"/>
    <w:rsid w:val="0CB2142B"/>
    <w:rsid w:val="0CBA7EB3"/>
    <w:rsid w:val="0CEBDDD6"/>
    <w:rsid w:val="0D0EE384"/>
    <w:rsid w:val="0D10D27E"/>
    <w:rsid w:val="0D7D2F71"/>
    <w:rsid w:val="0DBB7B3D"/>
    <w:rsid w:val="0DED8E49"/>
    <w:rsid w:val="0E129296"/>
    <w:rsid w:val="0E4D4675"/>
    <w:rsid w:val="0E63F078"/>
    <w:rsid w:val="0E7B7C32"/>
    <w:rsid w:val="0E85E3AE"/>
    <w:rsid w:val="0EA3C327"/>
    <w:rsid w:val="0ED126E2"/>
    <w:rsid w:val="0EF409E1"/>
    <w:rsid w:val="0F4AA620"/>
    <w:rsid w:val="0FB9BBFB"/>
    <w:rsid w:val="0FFA69DC"/>
    <w:rsid w:val="10AFB83A"/>
    <w:rsid w:val="10BCFA46"/>
    <w:rsid w:val="10F15781"/>
    <w:rsid w:val="11370FFE"/>
    <w:rsid w:val="11989E67"/>
    <w:rsid w:val="11D703FA"/>
    <w:rsid w:val="11FFC3D8"/>
    <w:rsid w:val="12063A85"/>
    <w:rsid w:val="122DF4BF"/>
    <w:rsid w:val="12A2E635"/>
    <w:rsid w:val="12A350A3"/>
    <w:rsid w:val="13037B7A"/>
    <w:rsid w:val="13263C64"/>
    <w:rsid w:val="136AD5A3"/>
    <w:rsid w:val="1399318A"/>
    <w:rsid w:val="13A30D8A"/>
    <w:rsid w:val="14035053"/>
    <w:rsid w:val="14181CDF"/>
    <w:rsid w:val="144C525C"/>
    <w:rsid w:val="14D77F3F"/>
    <w:rsid w:val="1500256D"/>
    <w:rsid w:val="15024D50"/>
    <w:rsid w:val="1546DBF8"/>
    <w:rsid w:val="1551C2BF"/>
    <w:rsid w:val="15FD57A8"/>
    <w:rsid w:val="1632D82E"/>
    <w:rsid w:val="166BD9F5"/>
    <w:rsid w:val="16A20997"/>
    <w:rsid w:val="16AB7C45"/>
    <w:rsid w:val="1751E29E"/>
    <w:rsid w:val="17C72B71"/>
    <w:rsid w:val="18456981"/>
    <w:rsid w:val="186E331B"/>
    <w:rsid w:val="1902F164"/>
    <w:rsid w:val="19087BA0"/>
    <w:rsid w:val="197467E0"/>
    <w:rsid w:val="1975C8B9"/>
    <w:rsid w:val="19BDB30C"/>
    <w:rsid w:val="19FB29DA"/>
    <w:rsid w:val="1A93C8F5"/>
    <w:rsid w:val="1ACA13B3"/>
    <w:rsid w:val="1AF30F0A"/>
    <w:rsid w:val="1B313CA2"/>
    <w:rsid w:val="1B334574"/>
    <w:rsid w:val="1B3C7E16"/>
    <w:rsid w:val="1B732355"/>
    <w:rsid w:val="1BA4312D"/>
    <w:rsid w:val="1BBDEB60"/>
    <w:rsid w:val="1BD6C096"/>
    <w:rsid w:val="1C1AE24D"/>
    <w:rsid w:val="1C4BA78E"/>
    <w:rsid w:val="1C562C80"/>
    <w:rsid w:val="1C897F67"/>
    <w:rsid w:val="1C928704"/>
    <w:rsid w:val="1CAF9479"/>
    <w:rsid w:val="1CC1CBFB"/>
    <w:rsid w:val="1D70A35C"/>
    <w:rsid w:val="1D8AAED4"/>
    <w:rsid w:val="1DA13D25"/>
    <w:rsid w:val="1DF41272"/>
    <w:rsid w:val="1E0A73D8"/>
    <w:rsid w:val="1E316845"/>
    <w:rsid w:val="1E6DD96A"/>
    <w:rsid w:val="1E91B62E"/>
    <w:rsid w:val="1EA67D15"/>
    <w:rsid w:val="1EED4DB3"/>
    <w:rsid w:val="1F35134A"/>
    <w:rsid w:val="1FD96512"/>
    <w:rsid w:val="200FE8C0"/>
    <w:rsid w:val="20568D6F"/>
    <w:rsid w:val="20AF5649"/>
    <w:rsid w:val="210BA29A"/>
    <w:rsid w:val="2121F274"/>
    <w:rsid w:val="21677D9F"/>
    <w:rsid w:val="21D12BF0"/>
    <w:rsid w:val="21F2533B"/>
    <w:rsid w:val="21F3EC9E"/>
    <w:rsid w:val="22B765C9"/>
    <w:rsid w:val="22FCA05D"/>
    <w:rsid w:val="23051614"/>
    <w:rsid w:val="235E40D8"/>
    <w:rsid w:val="2383A7F5"/>
    <w:rsid w:val="23D5F636"/>
    <w:rsid w:val="240C926D"/>
    <w:rsid w:val="241A450C"/>
    <w:rsid w:val="242E7FC6"/>
    <w:rsid w:val="243198A9"/>
    <w:rsid w:val="24440DDE"/>
    <w:rsid w:val="2466E82A"/>
    <w:rsid w:val="2484B4BE"/>
    <w:rsid w:val="24F95DD3"/>
    <w:rsid w:val="25014A05"/>
    <w:rsid w:val="250FEF75"/>
    <w:rsid w:val="252E8CE8"/>
    <w:rsid w:val="258A8C6F"/>
    <w:rsid w:val="258EE190"/>
    <w:rsid w:val="2597CC20"/>
    <w:rsid w:val="25EC719A"/>
    <w:rsid w:val="262463D4"/>
    <w:rsid w:val="26C71C2F"/>
    <w:rsid w:val="26E5C505"/>
    <w:rsid w:val="26FD5B50"/>
    <w:rsid w:val="270E33A2"/>
    <w:rsid w:val="276C07A8"/>
    <w:rsid w:val="2785C0DE"/>
    <w:rsid w:val="27C0E9FB"/>
    <w:rsid w:val="28644875"/>
    <w:rsid w:val="28766723"/>
    <w:rsid w:val="2877C009"/>
    <w:rsid w:val="28CBA44E"/>
    <w:rsid w:val="29C0020F"/>
    <w:rsid w:val="29C5D9D0"/>
    <w:rsid w:val="2A0684C7"/>
    <w:rsid w:val="2A104798"/>
    <w:rsid w:val="2A809ACA"/>
    <w:rsid w:val="2AFE856E"/>
    <w:rsid w:val="2B01D56B"/>
    <w:rsid w:val="2B16433D"/>
    <w:rsid w:val="2B25A7A5"/>
    <w:rsid w:val="2B9D601A"/>
    <w:rsid w:val="2BAA545A"/>
    <w:rsid w:val="2C500C31"/>
    <w:rsid w:val="2C5AA14B"/>
    <w:rsid w:val="2C7AB9A5"/>
    <w:rsid w:val="2C7F8572"/>
    <w:rsid w:val="2C9EBA64"/>
    <w:rsid w:val="2CC3779A"/>
    <w:rsid w:val="2CF7B609"/>
    <w:rsid w:val="2D0F8491"/>
    <w:rsid w:val="2D17B806"/>
    <w:rsid w:val="2D268BE4"/>
    <w:rsid w:val="2D74F54F"/>
    <w:rsid w:val="2DD932ED"/>
    <w:rsid w:val="2E600D4D"/>
    <w:rsid w:val="2E7063A2"/>
    <w:rsid w:val="2E94327E"/>
    <w:rsid w:val="2ED9B0C0"/>
    <w:rsid w:val="2F89F867"/>
    <w:rsid w:val="2F96AFA5"/>
    <w:rsid w:val="3078E2A9"/>
    <w:rsid w:val="31336829"/>
    <w:rsid w:val="32D69A51"/>
    <w:rsid w:val="32F386BA"/>
    <w:rsid w:val="33115BD2"/>
    <w:rsid w:val="33C84183"/>
    <w:rsid w:val="345C0BC3"/>
    <w:rsid w:val="34626A18"/>
    <w:rsid w:val="3483B5B6"/>
    <w:rsid w:val="34DA062A"/>
    <w:rsid w:val="34F35F87"/>
    <w:rsid w:val="35481F2D"/>
    <w:rsid w:val="35E0FB99"/>
    <w:rsid w:val="36001C45"/>
    <w:rsid w:val="36109C8F"/>
    <w:rsid w:val="368BA64D"/>
    <w:rsid w:val="369F439A"/>
    <w:rsid w:val="36B6156E"/>
    <w:rsid w:val="37101728"/>
    <w:rsid w:val="37465B53"/>
    <w:rsid w:val="37663384"/>
    <w:rsid w:val="37B7693E"/>
    <w:rsid w:val="37E9BB54"/>
    <w:rsid w:val="3828CBDB"/>
    <w:rsid w:val="385B8CA2"/>
    <w:rsid w:val="387F5095"/>
    <w:rsid w:val="38857452"/>
    <w:rsid w:val="38D907FB"/>
    <w:rsid w:val="394409CB"/>
    <w:rsid w:val="395BF36E"/>
    <w:rsid w:val="39A6DC69"/>
    <w:rsid w:val="3A2C817F"/>
    <w:rsid w:val="3A5A6DC8"/>
    <w:rsid w:val="3A814031"/>
    <w:rsid w:val="3AA6D04E"/>
    <w:rsid w:val="3AD0F142"/>
    <w:rsid w:val="3AD4084F"/>
    <w:rsid w:val="3AFF829F"/>
    <w:rsid w:val="3B2D370E"/>
    <w:rsid w:val="3B4304E1"/>
    <w:rsid w:val="3B4FBEAB"/>
    <w:rsid w:val="3B60AAFC"/>
    <w:rsid w:val="3BBFDD34"/>
    <w:rsid w:val="3BDA3E96"/>
    <w:rsid w:val="3C5872C7"/>
    <w:rsid w:val="3C594ED3"/>
    <w:rsid w:val="3C93D899"/>
    <w:rsid w:val="3D1C0773"/>
    <w:rsid w:val="3D81B037"/>
    <w:rsid w:val="3DB12E64"/>
    <w:rsid w:val="3DF3120D"/>
    <w:rsid w:val="3E1EBFE6"/>
    <w:rsid w:val="3E41FFD9"/>
    <w:rsid w:val="3EEDDA48"/>
    <w:rsid w:val="3F4E833C"/>
    <w:rsid w:val="3FA89619"/>
    <w:rsid w:val="400E2E3B"/>
    <w:rsid w:val="4086EC84"/>
    <w:rsid w:val="4095093D"/>
    <w:rsid w:val="40BFCCAE"/>
    <w:rsid w:val="40D293F7"/>
    <w:rsid w:val="40DF3751"/>
    <w:rsid w:val="40E4529E"/>
    <w:rsid w:val="418D277C"/>
    <w:rsid w:val="41CA069A"/>
    <w:rsid w:val="42049C8F"/>
    <w:rsid w:val="4209F106"/>
    <w:rsid w:val="42124581"/>
    <w:rsid w:val="426302AC"/>
    <w:rsid w:val="4309BE9F"/>
    <w:rsid w:val="434D99A6"/>
    <w:rsid w:val="4361A246"/>
    <w:rsid w:val="43977196"/>
    <w:rsid w:val="43DD61A5"/>
    <w:rsid w:val="44246C53"/>
    <w:rsid w:val="4435D3D6"/>
    <w:rsid w:val="451D54A9"/>
    <w:rsid w:val="4588EF5B"/>
    <w:rsid w:val="4596E637"/>
    <w:rsid w:val="45BEB8DD"/>
    <w:rsid w:val="461307B6"/>
    <w:rsid w:val="4636044C"/>
    <w:rsid w:val="46718DAE"/>
    <w:rsid w:val="46CB70AF"/>
    <w:rsid w:val="46F5004A"/>
    <w:rsid w:val="471048D0"/>
    <w:rsid w:val="471AB46B"/>
    <w:rsid w:val="473FFF57"/>
    <w:rsid w:val="474464DB"/>
    <w:rsid w:val="48B78F42"/>
    <w:rsid w:val="49413621"/>
    <w:rsid w:val="4965264F"/>
    <w:rsid w:val="49A4C4E7"/>
    <w:rsid w:val="49A9A30A"/>
    <w:rsid w:val="49CBAB8D"/>
    <w:rsid w:val="49E7AAAB"/>
    <w:rsid w:val="4A108F5A"/>
    <w:rsid w:val="4A31E0C5"/>
    <w:rsid w:val="4A65B42F"/>
    <w:rsid w:val="4A6762D4"/>
    <w:rsid w:val="4AA490FD"/>
    <w:rsid w:val="4B45AA92"/>
    <w:rsid w:val="4BE9F39D"/>
    <w:rsid w:val="4BF7B825"/>
    <w:rsid w:val="4C60C962"/>
    <w:rsid w:val="4C640A70"/>
    <w:rsid w:val="4C698EC1"/>
    <w:rsid w:val="4C6C3ABD"/>
    <w:rsid w:val="4C753BFF"/>
    <w:rsid w:val="4C9C692C"/>
    <w:rsid w:val="4D08B376"/>
    <w:rsid w:val="4DF89F0E"/>
    <w:rsid w:val="4E4385D3"/>
    <w:rsid w:val="4F0BF15D"/>
    <w:rsid w:val="4F56264F"/>
    <w:rsid w:val="4F6F2A77"/>
    <w:rsid w:val="4FA98DF7"/>
    <w:rsid w:val="4FAE2178"/>
    <w:rsid w:val="4FCCC8DE"/>
    <w:rsid w:val="50089476"/>
    <w:rsid w:val="500D0128"/>
    <w:rsid w:val="50B4CD65"/>
    <w:rsid w:val="511E1024"/>
    <w:rsid w:val="51479166"/>
    <w:rsid w:val="51A28313"/>
    <w:rsid w:val="51E072BB"/>
    <w:rsid w:val="524328BD"/>
    <w:rsid w:val="527EE0CF"/>
    <w:rsid w:val="5345F4C6"/>
    <w:rsid w:val="53E7400A"/>
    <w:rsid w:val="53ED1B2B"/>
    <w:rsid w:val="53FFE3D0"/>
    <w:rsid w:val="544A8EE6"/>
    <w:rsid w:val="547F9DF6"/>
    <w:rsid w:val="54F811B7"/>
    <w:rsid w:val="55CB345C"/>
    <w:rsid w:val="5625F7E9"/>
    <w:rsid w:val="56483506"/>
    <w:rsid w:val="5649EE02"/>
    <w:rsid w:val="567C0595"/>
    <w:rsid w:val="5693D90C"/>
    <w:rsid w:val="56CD47F1"/>
    <w:rsid w:val="56D1C024"/>
    <w:rsid w:val="56FEBA09"/>
    <w:rsid w:val="576C4F07"/>
    <w:rsid w:val="57B5B092"/>
    <w:rsid w:val="57D4DBB2"/>
    <w:rsid w:val="57E81431"/>
    <w:rsid w:val="585A0770"/>
    <w:rsid w:val="58622F8C"/>
    <w:rsid w:val="586FF9DF"/>
    <w:rsid w:val="590F154F"/>
    <w:rsid w:val="5977BAC8"/>
    <w:rsid w:val="59B32542"/>
    <w:rsid w:val="59BC7D09"/>
    <w:rsid w:val="59CDB17F"/>
    <w:rsid w:val="59F70664"/>
    <w:rsid w:val="5B396AAA"/>
    <w:rsid w:val="5B729C38"/>
    <w:rsid w:val="5B89CB16"/>
    <w:rsid w:val="5B8F8FCF"/>
    <w:rsid w:val="5B942155"/>
    <w:rsid w:val="5BB57EF2"/>
    <w:rsid w:val="5BFE657B"/>
    <w:rsid w:val="5C40F50B"/>
    <w:rsid w:val="5C59142A"/>
    <w:rsid w:val="5D679335"/>
    <w:rsid w:val="5D89DD57"/>
    <w:rsid w:val="5DE51069"/>
    <w:rsid w:val="5F100B6A"/>
    <w:rsid w:val="5F2C610A"/>
    <w:rsid w:val="5F58FA28"/>
    <w:rsid w:val="5F6A6727"/>
    <w:rsid w:val="5F7B3724"/>
    <w:rsid w:val="5F9E047E"/>
    <w:rsid w:val="5FDFEE5F"/>
    <w:rsid w:val="5FE609EC"/>
    <w:rsid w:val="60636B5A"/>
    <w:rsid w:val="60C46355"/>
    <w:rsid w:val="614DE1C3"/>
    <w:rsid w:val="615A63F2"/>
    <w:rsid w:val="615FC82A"/>
    <w:rsid w:val="61A938C0"/>
    <w:rsid w:val="623517E9"/>
    <w:rsid w:val="62A09FB2"/>
    <w:rsid w:val="63541688"/>
    <w:rsid w:val="63C9A4CC"/>
    <w:rsid w:val="64799D47"/>
    <w:rsid w:val="64FAFA14"/>
    <w:rsid w:val="658BFF47"/>
    <w:rsid w:val="65E7590F"/>
    <w:rsid w:val="660BB988"/>
    <w:rsid w:val="66211A46"/>
    <w:rsid w:val="66BCEBC0"/>
    <w:rsid w:val="6706AF99"/>
    <w:rsid w:val="67CA909E"/>
    <w:rsid w:val="688AF839"/>
    <w:rsid w:val="68A16E0D"/>
    <w:rsid w:val="68C9AE12"/>
    <w:rsid w:val="68CA7B04"/>
    <w:rsid w:val="69741B26"/>
    <w:rsid w:val="6987805A"/>
    <w:rsid w:val="699B6F36"/>
    <w:rsid w:val="69F1DB59"/>
    <w:rsid w:val="6A1DA3A3"/>
    <w:rsid w:val="6A4FB58E"/>
    <w:rsid w:val="6BDBEBF8"/>
    <w:rsid w:val="6BFACB48"/>
    <w:rsid w:val="6C712383"/>
    <w:rsid w:val="6C741BF4"/>
    <w:rsid w:val="6C7EBD17"/>
    <w:rsid w:val="6C9A4EAA"/>
    <w:rsid w:val="6CBAB6E7"/>
    <w:rsid w:val="6CC36543"/>
    <w:rsid w:val="6CE3D697"/>
    <w:rsid w:val="6CFD2C02"/>
    <w:rsid w:val="6D0AE65E"/>
    <w:rsid w:val="6D2F852D"/>
    <w:rsid w:val="6DB21F8C"/>
    <w:rsid w:val="6E867B9C"/>
    <w:rsid w:val="6EBDA261"/>
    <w:rsid w:val="6EC365BC"/>
    <w:rsid w:val="6EC9C2D7"/>
    <w:rsid w:val="6F1D33A9"/>
    <w:rsid w:val="6F34445A"/>
    <w:rsid w:val="6F47057A"/>
    <w:rsid w:val="6F59A07D"/>
    <w:rsid w:val="6FB9D431"/>
    <w:rsid w:val="6FF4199E"/>
    <w:rsid w:val="7065C729"/>
    <w:rsid w:val="708A55AF"/>
    <w:rsid w:val="709C6BB5"/>
    <w:rsid w:val="70E63DF6"/>
    <w:rsid w:val="70F07555"/>
    <w:rsid w:val="7123DAAA"/>
    <w:rsid w:val="71F018F7"/>
    <w:rsid w:val="720C57BE"/>
    <w:rsid w:val="723DF00D"/>
    <w:rsid w:val="72ACDF86"/>
    <w:rsid w:val="731735D7"/>
    <w:rsid w:val="734EC4BE"/>
    <w:rsid w:val="738B8723"/>
    <w:rsid w:val="73B63E5B"/>
    <w:rsid w:val="73D34082"/>
    <w:rsid w:val="74583949"/>
    <w:rsid w:val="74963626"/>
    <w:rsid w:val="74B93720"/>
    <w:rsid w:val="7510E038"/>
    <w:rsid w:val="7539CAC2"/>
    <w:rsid w:val="753BA2CD"/>
    <w:rsid w:val="7557DAD5"/>
    <w:rsid w:val="75BD1646"/>
    <w:rsid w:val="7661FA26"/>
    <w:rsid w:val="766F4CEC"/>
    <w:rsid w:val="76FC0868"/>
    <w:rsid w:val="772C1B59"/>
    <w:rsid w:val="7742024C"/>
    <w:rsid w:val="77A5BAB1"/>
    <w:rsid w:val="77B964F8"/>
    <w:rsid w:val="783C9861"/>
    <w:rsid w:val="78607C45"/>
    <w:rsid w:val="78761C5F"/>
    <w:rsid w:val="78CA581A"/>
    <w:rsid w:val="78E28A74"/>
    <w:rsid w:val="78FA0B44"/>
    <w:rsid w:val="7905AF0C"/>
    <w:rsid w:val="791C45DC"/>
    <w:rsid w:val="7992E7AD"/>
    <w:rsid w:val="79FAEC9A"/>
    <w:rsid w:val="7A0705F9"/>
    <w:rsid w:val="7A1343E5"/>
    <w:rsid w:val="7A1A3C1B"/>
    <w:rsid w:val="7A72FD70"/>
    <w:rsid w:val="7B940B45"/>
    <w:rsid w:val="7BA6CF8C"/>
    <w:rsid w:val="7BB7FCB5"/>
    <w:rsid w:val="7BC1A297"/>
    <w:rsid w:val="7C01B735"/>
    <w:rsid w:val="7C12F3E7"/>
    <w:rsid w:val="7C2175E5"/>
    <w:rsid w:val="7C67D6BC"/>
    <w:rsid w:val="7CFD84C2"/>
    <w:rsid w:val="7D08D265"/>
    <w:rsid w:val="7D132FD1"/>
    <w:rsid w:val="7D194C44"/>
    <w:rsid w:val="7D1C304B"/>
    <w:rsid w:val="7D5FD5B7"/>
    <w:rsid w:val="7D742151"/>
    <w:rsid w:val="7D7B80EB"/>
    <w:rsid w:val="7DDCD8A4"/>
    <w:rsid w:val="7DE73349"/>
    <w:rsid w:val="7DE9EC25"/>
    <w:rsid w:val="7E1348AC"/>
    <w:rsid w:val="7E4A5FEA"/>
    <w:rsid w:val="7E8D778F"/>
    <w:rsid w:val="7F776E89"/>
    <w:rsid w:val="7F853CEA"/>
    <w:rsid w:val="7F859F27"/>
    <w:rsid w:val="7FEA88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23289"/>
  <w15:docId w15:val="{7D7C100C-056F-4AA6-ABB5-0644BDDC8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Arial Unicode MS"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59BC7D09"/>
    <w:rPr>
      <w:noProof w:val="0"/>
      <w:sz w:val="24"/>
      <w:szCs w:val="24"/>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4"/>
      <w:szCs w:val="24"/>
      <w:u w:color="000000"/>
      <w:lang w:val="en-US"/>
    </w:rPr>
  </w:style>
  <w:style w:type="paragraph" w:styleId="Body" w:customStyle="1">
    <w:name w:val="Body"/>
    <w:rPr>
      <w:rFonts w:ascii="Calibri" w:hAnsi="Calibri" w:cs="Arial Unicode MS"/>
      <w:color w:val="000000"/>
      <w:sz w:val="24"/>
      <w:szCs w:val="24"/>
      <w:u w:color="000000"/>
      <w:lang w:val="fr-FR"/>
      <w14:textOutline w14:w="0" w14:cap="flat" w14:cmpd="sng" w14:algn="ctr">
        <w14:noFill/>
        <w14:prstDash w14:val="solid"/>
        <w14:bevel/>
      </w14:textOutline>
    </w:rPr>
  </w:style>
  <w:style w:type="character" w:styleId="ui-provider" w:customStyle="1">
    <w:name w:val="ui-provider"/>
  </w:style>
  <w:style w:type="paragraph" w:styleId="NormalWeb">
    <w:name w:val="Normal (Web)"/>
    <w:pPr>
      <w:spacing w:before="100" w:after="100"/>
    </w:pPr>
    <w:rPr>
      <w:rFonts w:cs="Arial Unicode MS"/>
      <w:color w:val="000000"/>
      <w:sz w:val="24"/>
      <w:szCs w:val="24"/>
      <w:u w:color="000000"/>
      <w:lang w:val="en-US"/>
    </w:rPr>
  </w:style>
  <w:style w:type="numbering" w:styleId="ImportedStyle1" w:customStyle="1">
    <w:name w:val="Imported Style 1"/>
    <w:pPr>
      <w:numPr>
        <w:numId w:val="1"/>
      </w:numPr>
    </w:pPr>
  </w:style>
  <w:style w:type="numbering" w:styleId="ImportedStyle2" w:customStyle="1">
    <w:name w:val="Imported Style 2"/>
    <w:pPr>
      <w:numPr>
        <w:numId w:val="3"/>
      </w:numPr>
    </w:pPr>
  </w:style>
  <w:style w:type="numbering" w:styleId="ImportedStyle3" w:customStyle="1">
    <w:name w:val="Imported Style 3"/>
    <w:pPr>
      <w:numPr>
        <w:numId w:val="5"/>
      </w:numPr>
    </w:pPr>
  </w:style>
  <w:style w:type="numbering" w:styleId="ImportedStyle4" w:customStyle="1">
    <w:name w:val="Imported Style 4"/>
    <w:pPr>
      <w:numPr>
        <w:numId w:val="7"/>
      </w:numPr>
    </w:pPr>
  </w:style>
  <w:style w:type="paragraph" w:styleId="ListParagraph">
    <w:name w:val="List Paragraph"/>
    <w:uiPriority w:val="34"/>
    <w:qFormat/>
    <w:pPr>
      <w:ind w:left="720"/>
    </w:pPr>
    <w:rPr>
      <w:rFonts w:ascii="Calibri" w:hAnsi="Calibri" w:cs="Arial Unicode MS"/>
      <w:color w:val="000000"/>
      <w:sz w:val="24"/>
      <w:szCs w:val="24"/>
      <w:u w:color="000000"/>
      <w:lang w:val="en-US"/>
    </w:rPr>
  </w:style>
  <w:style w:type="numbering" w:styleId="ImportedStyle5" w:customStyle="1">
    <w:name w:val="Imported Style 5"/>
    <w:pPr>
      <w:numPr>
        <w:numId w:val="9"/>
      </w:numPr>
    </w:pPr>
  </w:style>
  <w:style w:type="numbering" w:styleId="ImportedStyle6" w:customStyle="1">
    <w:name w:val="Imported Style 6"/>
    <w:pPr>
      <w:numPr>
        <w:numId w:val="11"/>
      </w:numPr>
    </w:pPr>
  </w:style>
  <w:style w:type="numbering" w:styleId="ImportedStyle7" w:customStyle="1">
    <w:name w:val="Imported Style 7"/>
    <w:pPr>
      <w:numPr>
        <w:numId w:val="13"/>
      </w:numPr>
    </w:pPr>
  </w:style>
  <w:style w:type="numbering" w:styleId="ImportedStyle8" w:customStyle="1">
    <w:name w:val="Imported Style 8"/>
    <w:pPr>
      <w:numPr>
        <w:numId w:val="15"/>
      </w:numPr>
    </w:pPr>
  </w:style>
  <w:style w:type="numbering" w:styleId="ImportedStyle9" w:customStyle="1">
    <w:name w:val="Imported Style 9"/>
    <w:pPr>
      <w:numPr>
        <w:numId w:val="17"/>
      </w:numPr>
    </w:pPr>
  </w:style>
  <w:style w:type="numbering" w:styleId="ImportedStyle10" w:customStyle="1">
    <w:name w:val="Imported Style 10"/>
    <w:pPr>
      <w:numPr>
        <w:numId w:val="19"/>
      </w:numPr>
    </w:pPr>
  </w:style>
  <w:style w:type="numbering" w:styleId="ImportedStyle11" w:customStyle="1">
    <w:name w:val="Imported Style 11"/>
    <w:pPr>
      <w:numPr>
        <w:numId w:val="21"/>
      </w:numPr>
    </w:pPr>
  </w:style>
  <w:style w:type="numbering" w:styleId="ImportedStyle12" w:customStyle="1">
    <w:name w:val="Imported Style 12"/>
    <w:pPr>
      <w:numPr>
        <w:numId w:val="23"/>
      </w:numPr>
    </w:pPr>
  </w:style>
  <w:style w:type="numbering" w:styleId="ImportedStyle13" w:customStyle="1">
    <w:name w:val="Imported Style 13"/>
    <w:pPr>
      <w:numPr>
        <w:numId w:val="25"/>
      </w:numPr>
    </w:pPr>
  </w:style>
  <w:style w:type="numbering" w:styleId="ImportedStyle14" w:customStyle="1">
    <w:name w:val="Imported Style 14"/>
    <w:pPr>
      <w:numPr>
        <w:numId w:val="27"/>
      </w:numPr>
    </w:pPr>
  </w:style>
  <w:style w:type="numbering" w:styleId="ImportedStyle15" w:customStyle="1">
    <w:name w:val="Imported Style 15"/>
    <w:pPr>
      <w:numPr>
        <w:numId w:val="29"/>
      </w:numPr>
    </w:pPr>
  </w:style>
  <w:style w:type="character" w:styleId="Link" w:customStyle="1">
    <w:name w:val="Link"/>
    <w:rPr>
      <w:outline w:val="0"/>
      <w:color w:val="0563C1"/>
      <w:u w:val="single" w:color="0563C1"/>
    </w:rPr>
  </w:style>
  <w:style w:type="character" w:styleId="Hyperlink0" w:customStyle="1">
    <w:name w:val="Hyperlink.0"/>
    <w:basedOn w:val="Link"/>
    <w:rPr>
      <w:rFonts w:ascii="Calibri" w:hAnsi="Calibri" w:eastAsia="Calibri" w:cs="Calibri"/>
      <w:b/>
      <w:bCs/>
      <w:outline w:val="0"/>
      <w:color w:val="000000"/>
      <w:u w:val="single" w:color="000000"/>
    </w:rPr>
  </w:style>
  <w:style w:type="character" w:styleId="Hyperlink1" w:customStyle="1">
    <w:name w:val="Hyperlink.1"/>
    <w:basedOn w:val="Link"/>
    <w:rPr>
      <w:rFonts w:ascii="Calibri" w:hAnsi="Calibri" w:eastAsia="Calibri" w:cs="Calibri"/>
      <w:outline w:val="0"/>
      <w:color w:val="000000"/>
      <w:u w:val="single" w:color="000000"/>
    </w:rPr>
  </w:style>
  <w:style w:type="paragraph" w:styleId="Footer">
    <w:uiPriority w:val="99"/>
    <w:name w:val="footer"/>
    <w:basedOn w:val="Normal"/>
    <w:semiHidden/>
    <w:unhideWhenUsed/>
    <w:link w:val="FooterChar"/>
    <w:rsid w:val="59BC7D09"/>
    <w:pPr>
      <w:tabs>
        <w:tab w:val="center" w:leader="none" w:pos="4513"/>
        <w:tab w:val="right" w:leader="none" w:pos="9026"/>
      </w:tabs>
    </w:pPr>
  </w:style>
  <w:style w:type="character" w:styleId="FooterChar" w:customStyle="1">
    <w:name w:val="Footer Char"/>
    <w:basedOn w:val="DefaultParagraphFont"/>
    <w:link w:val="Footer"/>
    <w:uiPriority w:val="99"/>
    <w:semiHidden/>
    <w:rsid w:val="00EB75FC"/>
    <w:rPr>
      <w:sz w:val="24"/>
      <w:szCs w:val="24"/>
      <w:lang w:val="en-US" w:eastAsia="en-US"/>
    </w:rPr>
  </w:style>
  <w:style w:type="character" w:styleId="UnresolvedMention">
    <w:name w:val="Unresolved Mention"/>
    <w:basedOn w:val="DefaultParagraphFont"/>
    <w:uiPriority w:val="99"/>
    <w:semiHidden/>
    <w:unhideWhenUsed/>
    <w:rsid w:val="00451E0C"/>
    <w:rPr>
      <w:color w:val="605E5C"/>
      <w:shd w:val="clear" w:color="auto" w:fill="E1DFDD"/>
    </w:rPr>
  </w:style>
  <w:style w:type="character" w:styleId="CommentReference">
    <w:name w:val="annotation reference"/>
    <w:basedOn w:val="DefaultParagraphFont"/>
    <w:uiPriority w:val="99"/>
    <w:semiHidden/>
    <w:unhideWhenUsed/>
    <w:rsid w:val="0098675E"/>
    <w:rPr>
      <w:sz w:val="16"/>
      <w:szCs w:val="16"/>
    </w:rPr>
  </w:style>
  <w:style w:type="paragraph" w:styleId="CommentText">
    <w:uiPriority w:val="99"/>
    <w:name w:val="annotation text"/>
    <w:basedOn w:val="Normal"/>
    <w:unhideWhenUsed/>
    <w:link w:val="CommentTextChar"/>
    <w:rsid w:val="59BC7D09"/>
    <w:rPr>
      <w:sz w:val="20"/>
      <w:szCs w:val="20"/>
    </w:rPr>
  </w:style>
  <w:style w:type="character" w:styleId="CommentTextChar" w:customStyle="1">
    <w:name w:val="Comment Text Char"/>
    <w:basedOn w:val="DefaultParagraphFont"/>
    <w:link w:val="CommentText"/>
    <w:uiPriority w:val="99"/>
    <w:rsid w:val="0098675E"/>
    <w:rPr>
      <w:lang w:val="en-US" w:eastAsia="en-US"/>
    </w:rPr>
  </w:style>
  <w:style w:type="paragraph" w:styleId="CommentSubject">
    <w:name w:val="annotation subject"/>
    <w:basedOn w:val="CommentText"/>
    <w:next w:val="CommentText"/>
    <w:link w:val="CommentSubjectChar"/>
    <w:uiPriority w:val="99"/>
    <w:semiHidden/>
    <w:unhideWhenUsed/>
    <w:rsid w:val="0098675E"/>
    <w:rPr>
      <w:b/>
      <w:bCs/>
    </w:rPr>
  </w:style>
  <w:style w:type="character" w:styleId="CommentSubjectChar" w:customStyle="1">
    <w:name w:val="Comment Subject Char"/>
    <w:basedOn w:val="CommentTextChar"/>
    <w:link w:val="CommentSubject"/>
    <w:uiPriority w:val="99"/>
    <w:semiHidden/>
    <w:rsid w:val="0098675E"/>
    <w:rPr>
      <w:b/>
      <w:bCs/>
      <w:lang w:val="en-US" w:eastAsia="en-US"/>
    </w:rPr>
  </w:style>
  <w:style w:type="paragraph" w:styleId="BodyA" w:customStyle="1">
    <w:name w:val="Body A"/>
    <w:rsid w:val="00665478"/>
    <w:rPr>
      <w:rFonts w:ascii="Calibri" w:hAnsi="Calibri" w:eastAsia="Calibri" w:cs="Calibri"/>
      <w:color w:val="000000"/>
      <w:sz w:val="24"/>
      <w:szCs w:val="24"/>
      <w:u w:color="000000"/>
      <w14:textOutline w14:w="12700" w14:cap="flat" w14:cmpd="sng" w14:algn="ctr">
        <w14:noFill/>
        <w14:prstDash w14:val="solid"/>
        <w14:miter w14:lim="400000"/>
      </w14:textOutline>
    </w:rPr>
  </w:style>
  <w:style w:type="paragraph" w:styleId="Revision">
    <w:name w:val="Revision"/>
    <w:hidden/>
    <w:uiPriority w:val="99"/>
    <w:semiHidden/>
    <w:rsid w:val="00665478"/>
    <w:pPr>
      <w:pBdr>
        <w:top w:val="none" w:color="auto" w:sz="0" w:space="0"/>
        <w:left w:val="none" w:color="auto" w:sz="0" w:space="0"/>
        <w:bottom w:val="none" w:color="auto" w:sz="0" w:space="0"/>
        <w:right w:val="none" w:color="auto" w:sz="0" w:space="0"/>
        <w:between w:val="none" w:color="auto" w:sz="0" w:space="0"/>
        <w:bar w:val="none" w:color="auto" w:sz="0"/>
      </w:pBdr>
    </w:pPr>
    <w:rPr>
      <w:sz w:val="24"/>
      <w:szCs w:val="24"/>
      <w:lang w:val="en-US" w:eastAsia="en-US"/>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microsoft.com/office/2011/relationships/people" Target="people.xml" Id="rId18" /><Relationship Type="http://schemas.openxmlformats.org/officeDocument/2006/relationships/customXml" Target="../customXml/item3.xml" Id="rId3"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brightondome.org/?gad_source=1&amp;gad_campaignid=12690562012&amp;gbraid=0AAAAABd0mghgt3tAu9fw8HjXAKFWHgSHo&amp;gclid=Cj0KCQjw9obIBhCAARIsAGHm1mQ1xmrpFZ4c1uO1g9YKxgtdGD6JzZNOl486QU46ds1hwM0YMsY9vwQaAjZZEALw_wcB" TargetMode="External" Id="Ra9828be5ad584f16" /><Relationship Type="http://schemas.openxmlformats.org/officeDocument/2006/relationships/hyperlink" Target="https://www.leedsplayhouse.org.uk/" TargetMode="External" Id="R1cd064c4ac594e87" /><Relationship Type="http://schemas.openxmlformats.org/officeDocument/2006/relationships/hyperlink" Target="https://www.oxfordplayhouse.com/?gad_source=1&amp;gad_campaignid=918159067&amp;gbraid=0AAAAADSS9pCjARl-xFv6YTNw83PL9E4K2&amp;gclid=Cj0KCQjw9obIBhCAARIsAGHm1mSqEKT8ZpaARpOBQ9f266xnkHMsoBuD46GPlmYS-wLk9Xnb_WHbCVIaAm-DEALw_wcB" TargetMode="External" Id="Rae39a2f0f8604a2b" /><Relationship Type="http://schemas.openxmlformats.org/officeDocument/2006/relationships/hyperlink" Target="https://royalandderngate.co.uk/?gad_source=1&amp;gad_campaignid=20151876382&amp;gbraid=0AAAAApmi8yKpDeIyqcWjRfVYpo7JzNqvy&amp;gclid=Cj0KCQjw9obIBhCAARIsAGHm1mReu4RlAxdqikb0hzRUZtiU4-qpIaH4DB4jlJZS27N5GKhLmf8UQvcaAoLYEALw_wcB" TargetMode="External" Id="Rcf4c8beeb8bf4cc8" /><Relationship Type="http://schemas.openxmlformats.org/officeDocument/2006/relationships/hyperlink" Target="https://www.warwickartscentre.co.uk/" TargetMode="External" Id="Rf1abb69ee91a4053" /><Relationship Type="http://schemas.openxmlformats.org/officeDocument/2006/relationships/hyperlink" Target="mailto:engage@fueltheatre.com" TargetMode="External" Id="R959feff0794e428c" /><Relationship Type="http://schemas.openxmlformats.org/officeDocument/2006/relationships/hyperlink" Target="mailto:admin@fueltheatre.com" TargetMode="External" Id="R9c043ce4e9044a2b" /><Relationship Type="http://schemas.openxmlformats.org/officeDocument/2006/relationships/hyperlink" Target="https://www.fueltheatre.com/" TargetMode="External" Id="R1e4bceb707f94469" /><Relationship Type="http://schemas.openxmlformats.org/officeDocument/2006/relationships/hyperlink" Target="https://chinaplatetheatre.com/" TargetMode="External" Id="R0064ce66e9274b69" /><Relationship Type="http://schemas.openxmlformats.org/officeDocument/2006/relationships/hyperlink" Target="https://www.fueltheatre.com/" TargetMode="External" Id="R080e071177704b5f" /><Relationship Type="http://schemas.openxmlformats.org/officeDocument/2006/relationships/hyperlink" Target="https://www.fueltheatre.com/" TargetMode="External" Id="R7d3eb0427bc14d43" /><Relationship Type="http://schemas.openxmlformats.org/officeDocument/2006/relationships/hyperlink" Target="mailto:marina@fueltheatre.com" TargetMode="External" Id="R5fb4fc06fbe54aaa" /><Relationship Type="http://schemas.openxmlformats.org/officeDocument/2006/relationships/hyperlink" Target="mailto:engage@fueltheatre.com" TargetMode="External" Id="R1ccbe72f5cb94eb1" /><Relationship Type="http://schemas.openxmlformats.org/officeDocument/2006/relationships/hyperlink" Target="https://drive.google.com/drive/folders/1L1FTxxBHBguZLaOSmpzkz017_r-FG_xW?usp=sharing" TargetMode="External" Id="Re01a323f05984518" /><Relationship Type="http://schemas.openxmlformats.org/officeDocument/2006/relationships/header" Target="header2.xml" Id="R7cedd2c4516c45ef" /><Relationship Type="http://schemas.openxmlformats.org/officeDocument/2006/relationships/hyperlink" Target="https://chinaplatetheatre.com/" TargetMode="External" Id="Rb139eb5f5afb4e6a" /></Relationships>
</file>

<file path=word/_rels/header2.xml.rels>&#65279;<?xml version="1.0" encoding="utf-8"?><Relationships xmlns="http://schemas.openxmlformats.org/package/2006/relationships"><Relationship Type="http://schemas.openxmlformats.org/officeDocument/2006/relationships/image" Target="/media/image2.png" Id="rId1699471254" /><Relationship Type="http://schemas.openxmlformats.org/officeDocument/2006/relationships/image" Target="/media/image3.jpg" Id="R42661c4ffdb64df2" /></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provalStatus xmlns="91a68bea-fa21-443d-8168-7fc6b073837c" xsi:nil="true"/>
    <TaxCatchAll xmlns="28fc4fe5-07b4-41b7-a66a-baf361874b19" xsi:nil="true"/>
    <lcf76f155ced4ddcb4097134ff3c332f xmlns="91a68bea-fa21-443d-8168-7fc6b073837c">
      <Terms xmlns="http://schemas.microsoft.com/office/infopath/2007/PartnerControls"/>
    </lcf76f155ced4ddcb4097134ff3c332f>
    <Approver xmlns="91a68bea-fa21-443d-8168-7fc6b073837c" xsi:nil="true"/>
    <Requester xmlns="91a68bea-fa21-443d-8168-7fc6b073837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92D665383E3C4B9878B8FA4C6CD125" ma:contentTypeVersion="25" ma:contentTypeDescription="Create a new document." ma:contentTypeScope="" ma:versionID="f01686d4b89130544a5df46e2ef7995a">
  <xsd:schema xmlns:xsd="http://www.w3.org/2001/XMLSchema" xmlns:xs="http://www.w3.org/2001/XMLSchema" xmlns:p="http://schemas.microsoft.com/office/2006/metadata/properties" xmlns:ns2="91a68bea-fa21-443d-8168-7fc6b073837c" xmlns:ns3="28fc4fe5-07b4-41b7-a66a-baf361874b19" targetNamespace="http://schemas.microsoft.com/office/2006/metadata/properties" ma:root="true" ma:fieldsID="51d595d352f908324750151d0d99d94b" ns2:_="" ns3:_="">
    <xsd:import namespace="91a68bea-fa21-443d-8168-7fc6b073837c"/>
    <xsd:import namespace="28fc4fe5-07b4-41b7-a66a-baf361874b19"/>
    <xsd:element name="properties">
      <xsd:complexType>
        <xsd:sequence>
          <xsd:element name="documentManagement">
            <xsd:complexType>
              <xsd:all>
                <xsd:element ref="ns2:Requester" minOccurs="0"/>
                <xsd:element ref="ns2:Approver" minOccurs="0"/>
                <xsd:element ref="ns2:ApprovalStatus"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68bea-fa21-443d-8168-7fc6b073837c" elementFormDefault="qualified">
    <xsd:import namespace="http://schemas.microsoft.com/office/2006/documentManagement/types"/>
    <xsd:import namespace="http://schemas.microsoft.com/office/infopath/2007/PartnerControls"/>
    <xsd:element name="Requester" ma:index="2" nillable="true" ma:displayName="Requester" ma:description="Name of person requesting approval" ma:format="Dropdown" ma:internalName="Requester">
      <xsd:simpleType>
        <xsd:restriction base="dms:Text">
          <xsd:maxLength value="255"/>
        </xsd:restriction>
      </xsd:simpleType>
    </xsd:element>
    <xsd:element name="Approver" ma:index="3" nillable="true" ma:displayName="Approver" ma:description="Person requested to approve the document/invoice" ma:format="Dropdown" ma:internalName="Approver">
      <xsd:simpleType>
        <xsd:restriction base="dms:Text">
          <xsd:maxLength value="255"/>
        </xsd:restriction>
      </xsd:simpleType>
    </xsd:element>
    <xsd:element name="ApprovalStatus" ma:index="4" nillable="true" ma:displayName="Approval Status" ma:description="Status of financial approval for document" ma:format="Dropdown" ma:internalName="ApprovalStatus">
      <xsd:simpleType>
        <xsd:restriction base="dms:Text">
          <xsd:maxLength value="255"/>
        </xsd:restriction>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DateTaken" ma:index="9" nillable="true" ma:displayName="MediaServiceDateTaken" ma:hidden="true" ma:internalName="MediaServiceDateTaken" ma:readOnly="true">
      <xsd:simpleType>
        <xsd:restriction base="dms:Text"/>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Location" ma:index="12"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1bf1975b-b5ee-4e7d-a14b-db93fe18eb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c4fe5-07b4-41b7-a66a-baf361874b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315ca199-d3d3-4e05-9c1e-91814374c5d2}" ma:internalName="TaxCatchAll" ma:showField="CatchAllData" ma:web="28fc4fe5-07b4-41b7-a66a-baf361874b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DA00D-FD3D-451B-8EDB-B0D03C5465B1}">
  <ds:schemaRefs>
    <ds:schemaRef ds:uri="http://schemas.microsoft.com/office/2006/metadata/properties"/>
    <ds:schemaRef ds:uri="http://schemas.microsoft.com/office/infopath/2007/PartnerControls"/>
    <ds:schemaRef ds:uri="91a68bea-fa21-443d-8168-7fc6b073837c"/>
    <ds:schemaRef ds:uri="28fc4fe5-07b4-41b7-a66a-baf361874b19"/>
  </ds:schemaRefs>
</ds:datastoreItem>
</file>

<file path=customXml/itemProps2.xml><?xml version="1.0" encoding="utf-8"?>
<ds:datastoreItem xmlns:ds="http://schemas.openxmlformats.org/officeDocument/2006/customXml" ds:itemID="{DFD376E9-B517-4590-96FE-6C31ECA2360F}"/>
</file>

<file path=customXml/itemProps3.xml><?xml version="1.0" encoding="utf-8"?>
<ds:datastoreItem xmlns:ds="http://schemas.openxmlformats.org/officeDocument/2006/customXml" ds:itemID="{B61552C9-17FD-4B4B-BEBB-DC0B483ABE5B}">
  <ds:schemaRefs>
    <ds:schemaRef ds:uri="http://schemas.microsoft.com/sharepoint/v3/contenttype/forms"/>
  </ds:schemaRefs>
</ds:datastoreItem>
</file>

<file path=customXml/itemProps4.xml><?xml version="1.0" encoding="utf-8"?>
<ds:datastoreItem xmlns:ds="http://schemas.openxmlformats.org/officeDocument/2006/customXml" ds:itemID="{8FF8B031-3E0F-412F-8A2C-2525E660EC0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Todun Iluyomade</lastModifiedBy>
  <revision>22</revision>
  <dcterms:created xsi:type="dcterms:W3CDTF">2025-09-23T12:07:00.0000000Z</dcterms:created>
  <dcterms:modified xsi:type="dcterms:W3CDTF">2026-01-20T10:19:10.9896953Z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0x010100AC92D665383E3C4B9878B8FA4C6CD125</vt:lpwstr>
  </property>
  <property fmtid="{D5CDD505-2E9C-101B-9397-08002B2CF9AE}" pid="3" name="MediaServiceImageTags">
    <vt:lpwstr/>
  </property>
</Properties>
</file>